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CC" w:rsidRDefault="003B71CC" w:rsidP="00CA097E">
      <w:pPr>
        <w:pStyle w:val="a3"/>
        <w:ind w:firstLine="0"/>
      </w:pPr>
    </w:p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3B71CC" w:rsidTr="00C6411D">
        <w:trPr>
          <w:cantSplit/>
          <w:trHeight w:val="1611"/>
        </w:trPr>
        <w:tc>
          <w:tcPr>
            <w:tcW w:w="4867" w:type="dxa"/>
            <w:hideMark/>
          </w:tcPr>
          <w:p w:rsidR="003B71CC" w:rsidRDefault="003B71CC" w:rsidP="00C6411D">
            <w:pPr>
              <w:jc w:val="center"/>
              <w:rPr>
                <w:rFonts w:ascii="ER Bukinist Bashkir" w:hAnsi="ER Bukinist Bashkir" w:cs="ER Bukinist Bashkir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БАШҚОРТОСТАН РЕСПУБЛИКАҺ</w:t>
            </w:r>
            <w:proofErr w:type="gramStart"/>
            <w:r>
              <w:rPr>
                <w:b/>
                <w:bCs/>
                <w:sz w:val="22"/>
              </w:rPr>
              <w:t>Ы</w:t>
            </w:r>
            <w:proofErr w:type="gramEnd"/>
          </w:p>
          <w:p w:rsidR="003B71CC" w:rsidRDefault="003B71CC" w:rsidP="00C6411D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БЛАГОВАР РАЙОНЫ МУНИЦИПАЛЬ РАЙОНЫНЫҢ ӨЙҘӨ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  <w:lang w:bidi="he-IL"/>
              </w:rPr>
              <w:t>Ә</w:t>
            </w:r>
            <w:r>
              <w:rPr>
                <w:b/>
                <w:sz w:val="22"/>
              </w:rPr>
              <w:t xml:space="preserve">КБАШ  </w:t>
            </w:r>
          </w:p>
          <w:p w:rsidR="003B71CC" w:rsidRDefault="003B71CC" w:rsidP="00C6411D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АУЫЛ СОВЕТЫ </w:t>
            </w:r>
          </w:p>
          <w:p w:rsidR="003B71CC" w:rsidRDefault="003B71CC" w:rsidP="00C6411D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АУЫЛ БИЛӘМӘҺЕ СОВЕТЫ</w:t>
            </w:r>
          </w:p>
          <w:p w:rsidR="003B71CC" w:rsidRDefault="003B71CC" w:rsidP="00C6411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егерме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туғыҙынсы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71CC" w:rsidRDefault="003B71CC" w:rsidP="00C6411D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7CA386" wp14:editId="299A25D2">
                  <wp:extent cx="716915" cy="9220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3B71CC" w:rsidRDefault="003B71CC" w:rsidP="00C641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РЕСПУБЛИКА БАШКОРТОСТАН</w:t>
            </w:r>
          </w:p>
          <w:p w:rsidR="003B71CC" w:rsidRDefault="003B71CC" w:rsidP="00C641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be-BY"/>
              </w:rPr>
              <w:t xml:space="preserve"> МУНИЦИПАЛЬНЫЙ РАЙОН БЛАГОВАРСКИЙ РАЙОН</w:t>
            </w:r>
          </w:p>
          <w:p w:rsidR="003B71CC" w:rsidRDefault="003B71CC" w:rsidP="00C641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СОВЕТ СЕЛЬСКОГО ПОСЕЛЕНИЯ УДРЯКБАШЕВСКИЙ СЕЛЬСОВЕТ</w:t>
            </w:r>
          </w:p>
          <w:p w:rsidR="003B71CC" w:rsidRDefault="003B71CC" w:rsidP="00C641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двадцать девятого созыва</w:t>
            </w:r>
          </w:p>
        </w:tc>
      </w:tr>
      <w:tr w:rsidR="003B71CC" w:rsidRPr="00156555" w:rsidTr="00C6411D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</w:t>
            </w:r>
            <w:proofErr w:type="spellStart"/>
            <w:r>
              <w:rPr>
                <w:sz w:val="20"/>
              </w:rPr>
              <w:t>Ө</w:t>
            </w:r>
            <w:r>
              <w:rPr>
                <w:rFonts w:ascii="Bookman Old Style" w:hAnsi="Bookman Old Style" w:cs="Bookman Old Style"/>
                <w:sz w:val="20"/>
              </w:rPr>
              <w:t>йз</w:t>
            </w:r>
            <w:r>
              <w:rPr>
                <w:sz w:val="20"/>
              </w:rPr>
              <w:t>ө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р</w:t>
            </w:r>
            <w:proofErr w:type="gramEnd"/>
            <w:r>
              <w:rPr>
                <w:sz w:val="20"/>
              </w:rPr>
              <w:t>ә</w:t>
            </w:r>
            <w:r>
              <w:rPr>
                <w:rFonts w:ascii="Bookman Old Style" w:hAnsi="Bookman Old Style" w:cs="Bookman Old Style"/>
                <w:sz w:val="20"/>
              </w:rPr>
              <w:t>кбаш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ауылы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</w:t>
            </w:r>
            <w:r>
              <w:rPr>
                <w:rFonts w:ascii="Bookman Old Style" w:hAnsi="Bookman Old Style" w:cs="Bookman Old Style"/>
                <w:sz w:val="20"/>
              </w:rPr>
              <w:t>з</w:t>
            </w:r>
            <w:r>
              <w:rPr>
                <w:sz w:val="20"/>
              </w:rPr>
              <w:t>ә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к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урам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</w:rPr>
              <w:t>, 31/1</w:t>
            </w:r>
          </w:p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Тел. (34747) 2-83-72, </w:t>
            </w:r>
          </w:p>
          <w:p w:rsidR="003B71CC" w:rsidRDefault="003B71CC" w:rsidP="00C6411D">
            <w:pPr>
              <w:jc w:val="center"/>
              <w:rPr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</w:t>
            </w:r>
            <w:r>
              <w:rPr>
                <w:rFonts w:ascii="Bookman Old Style" w:hAnsi="Bookman Old Style"/>
                <w:sz w:val="20"/>
                <w:lang w:val="en-US"/>
              </w:rPr>
              <w:t xml:space="preserve">E-mail: udrjakbashsp_blag@mail.ru </w:t>
            </w:r>
            <w:r>
              <w:rPr>
                <w:rFonts w:ascii="Bookman Old Style" w:hAnsi="Bookman Old Style"/>
                <w:sz w:val="20"/>
                <w:lang w:val="en-US"/>
              </w:rPr>
              <w:tab/>
            </w:r>
            <w:r>
              <w:rPr>
                <w:rFonts w:ascii="Bookman Old Style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B71CC" w:rsidRPr="00064E23" w:rsidRDefault="003B71CC" w:rsidP="00C6411D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село </w:t>
            </w:r>
            <w:proofErr w:type="spellStart"/>
            <w:r>
              <w:rPr>
                <w:rFonts w:ascii="Bookman Old Style" w:hAnsi="Bookman Old Style"/>
                <w:sz w:val="20"/>
              </w:rPr>
              <w:t>Удрякбаш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ул. Центральная, 31/1</w:t>
            </w:r>
          </w:p>
          <w:p w:rsidR="003B71CC" w:rsidRDefault="003B71CC" w:rsidP="00C6411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Тел. (34747) 2-83-72,</w:t>
            </w:r>
          </w:p>
          <w:p w:rsidR="003B71CC" w:rsidRDefault="003B71CC" w:rsidP="00C6411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E-mail: udrjakbashsp_blag@mail.ru</w:t>
            </w:r>
          </w:p>
        </w:tc>
      </w:tr>
    </w:tbl>
    <w:p w:rsidR="003B71CC" w:rsidRDefault="003B71CC" w:rsidP="003B71CC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3B71CC" w:rsidTr="00C6411D">
        <w:trPr>
          <w:trHeight w:val="851"/>
        </w:trPr>
        <w:tc>
          <w:tcPr>
            <w:tcW w:w="4240" w:type="dxa"/>
            <w:hideMark/>
          </w:tcPr>
          <w:p w:rsidR="003B71CC" w:rsidRDefault="003B71CC" w:rsidP="00C6411D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                        </w:t>
            </w:r>
          </w:p>
          <w:p w:rsidR="003B71CC" w:rsidRDefault="003B71CC" w:rsidP="00C64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Қ А </w:t>
            </w:r>
            <w:proofErr w:type="gramStart"/>
            <w:r>
              <w:rPr>
                <w:b/>
                <w:szCs w:val="28"/>
              </w:rPr>
              <w:t>Р</w:t>
            </w:r>
            <w:proofErr w:type="gramEnd"/>
            <w:r>
              <w:rPr>
                <w:b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3B71CC" w:rsidRDefault="003B71CC" w:rsidP="00C6411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134" w:type="dxa"/>
          </w:tcPr>
          <w:p w:rsidR="003B71CC" w:rsidRDefault="003B71CC" w:rsidP="00C6411D">
            <w:pPr>
              <w:ind w:left="1002" w:right="-900"/>
              <w:rPr>
                <w:b/>
                <w:color w:val="000000"/>
                <w:szCs w:val="28"/>
              </w:rPr>
            </w:pPr>
          </w:p>
          <w:p w:rsidR="003B71CC" w:rsidRDefault="003B71CC" w:rsidP="00C6411D">
            <w:pPr>
              <w:ind w:right="-201"/>
              <w:jc w:val="center"/>
              <w:rPr>
                <w:szCs w:val="28"/>
              </w:rPr>
            </w:pPr>
            <w:proofErr w:type="gramStart"/>
            <w:r>
              <w:rPr>
                <w:b/>
                <w:color w:val="000000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Cs w:val="28"/>
              </w:rPr>
              <w:t xml:space="preserve"> Е Ш Е Н И Е</w:t>
            </w:r>
          </w:p>
        </w:tc>
      </w:tr>
    </w:tbl>
    <w:p w:rsidR="003F0B3D" w:rsidRPr="007C36CC" w:rsidRDefault="003F0B3D" w:rsidP="007C36CC">
      <w:pPr>
        <w:pStyle w:val="a3"/>
        <w:jc w:val="center"/>
        <w:rPr>
          <w:b/>
          <w:sz w:val="26"/>
          <w:szCs w:val="26"/>
        </w:rPr>
      </w:pPr>
      <w:r w:rsidRPr="007C36CC">
        <w:rPr>
          <w:b/>
          <w:sz w:val="26"/>
          <w:szCs w:val="26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595041" w:rsidRPr="007C36CC">
        <w:rPr>
          <w:b/>
          <w:sz w:val="26"/>
          <w:szCs w:val="26"/>
        </w:rPr>
        <w:t>Удрякбашевский</w:t>
      </w:r>
      <w:proofErr w:type="spellEnd"/>
      <w:r w:rsidR="00595041" w:rsidRPr="007C36CC">
        <w:rPr>
          <w:b/>
          <w:sz w:val="26"/>
          <w:szCs w:val="26"/>
        </w:rPr>
        <w:t xml:space="preserve"> </w:t>
      </w:r>
      <w:r w:rsidRPr="007C36CC">
        <w:rPr>
          <w:b/>
          <w:sz w:val="26"/>
          <w:szCs w:val="26"/>
        </w:rPr>
        <w:t xml:space="preserve">сельсовет муниципального района </w:t>
      </w:r>
      <w:proofErr w:type="spellStart"/>
      <w:r w:rsidR="00595041" w:rsidRPr="007C36CC">
        <w:rPr>
          <w:b/>
          <w:sz w:val="26"/>
          <w:szCs w:val="26"/>
        </w:rPr>
        <w:t>Благоварский</w:t>
      </w:r>
      <w:proofErr w:type="spellEnd"/>
      <w:r w:rsidRPr="007C36CC">
        <w:rPr>
          <w:b/>
          <w:sz w:val="26"/>
          <w:szCs w:val="26"/>
        </w:rPr>
        <w:t xml:space="preserve"> Республики</w:t>
      </w:r>
      <w:r w:rsidR="007C36CC">
        <w:rPr>
          <w:b/>
          <w:sz w:val="26"/>
          <w:szCs w:val="26"/>
        </w:rPr>
        <w:t xml:space="preserve"> </w:t>
      </w:r>
      <w:r w:rsidRPr="007C36CC">
        <w:rPr>
          <w:b/>
          <w:sz w:val="26"/>
          <w:szCs w:val="26"/>
        </w:rPr>
        <w:t xml:space="preserve"> Башкортостан</w:t>
      </w:r>
    </w:p>
    <w:p w:rsidR="003F0B3D" w:rsidRPr="00595041" w:rsidRDefault="003F0B3D" w:rsidP="007C36CC">
      <w:pPr>
        <w:pStyle w:val="a3"/>
        <w:jc w:val="center"/>
        <w:rPr>
          <w:sz w:val="26"/>
          <w:szCs w:val="26"/>
        </w:rPr>
      </w:pPr>
    </w:p>
    <w:p w:rsidR="003F0B3D" w:rsidRPr="00595041" w:rsidRDefault="003F0B3D" w:rsidP="003F0B3D">
      <w:pPr>
        <w:pStyle w:val="a3"/>
        <w:rPr>
          <w:sz w:val="26"/>
          <w:szCs w:val="26"/>
        </w:rPr>
      </w:pPr>
      <w:proofErr w:type="gramStart"/>
      <w:r w:rsidRPr="00595041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proofErr w:type="spellStart"/>
      <w:r w:rsidR="00595041" w:rsidRPr="00595041">
        <w:rPr>
          <w:sz w:val="26"/>
          <w:szCs w:val="26"/>
        </w:rPr>
        <w:t>Удрякбашевский</w:t>
      </w:r>
      <w:proofErr w:type="spellEnd"/>
      <w:r w:rsidR="00595041" w:rsidRPr="00595041">
        <w:rPr>
          <w:sz w:val="26"/>
          <w:szCs w:val="26"/>
        </w:rPr>
        <w:t xml:space="preserve"> </w:t>
      </w:r>
      <w:r w:rsidRPr="00595041">
        <w:rPr>
          <w:sz w:val="26"/>
          <w:szCs w:val="26"/>
        </w:rPr>
        <w:t xml:space="preserve">сельсовет муниципального района </w:t>
      </w:r>
      <w:proofErr w:type="spellStart"/>
      <w:r w:rsidR="00595041" w:rsidRPr="00595041">
        <w:rPr>
          <w:sz w:val="26"/>
          <w:szCs w:val="26"/>
        </w:rPr>
        <w:t>Благоварский</w:t>
      </w:r>
      <w:proofErr w:type="spellEnd"/>
      <w:r w:rsidR="00595041" w:rsidRPr="00595041">
        <w:rPr>
          <w:sz w:val="26"/>
          <w:szCs w:val="26"/>
        </w:rPr>
        <w:t xml:space="preserve"> район</w:t>
      </w:r>
      <w:r w:rsidRPr="00595041">
        <w:rPr>
          <w:sz w:val="26"/>
          <w:szCs w:val="26"/>
        </w:rPr>
        <w:t xml:space="preserve"> Республики</w:t>
      </w:r>
      <w:proofErr w:type="gramEnd"/>
      <w:r w:rsidRPr="00595041">
        <w:rPr>
          <w:sz w:val="26"/>
          <w:szCs w:val="26"/>
        </w:rPr>
        <w:t xml:space="preserve"> Башкортостан </w:t>
      </w:r>
    </w:p>
    <w:p w:rsidR="003F0B3D" w:rsidRPr="00595041" w:rsidRDefault="003F0B3D" w:rsidP="003F0B3D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                                                    </w:t>
      </w:r>
    </w:p>
    <w:p w:rsidR="003F0B3D" w:rsidRPr="00595041" w:rsidRDefault="003F0B3D" w:rsidP="00595041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                                                   РЕШИЛ:</w:t>
      </w:r>
    </w:p>
    <w:p w:rsidR="003F0B3D" w:rsidRPr="00595041" w:rsidRDefault="003F0B3D" w:rsidP="003F0B3D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595041" w:rsidRPr="00595041">
        <w:rPr>
          <w:sz w:val="26"/>
          <w:szCs w:val="26"/>
        </w:rPr>
        <w:t>Удрякбашевский</w:t>
      </w:r>
      <w:proofErr w:type="spellEnd"/>
      <w:r w:rsidR="00595041" w:rsidRPr="00595041">
        <w:rPr>
          <w:sz w:val="26"/>
          <w:szCs w:val="26"/>
        </w:rPr>
        <w:t xml:space="preserve"> сельсовет муниципального района </w:t>
      </w:r>
      <w:proofErr w:type="spellStart"/>
      <w:r w:rsidR="00595041" w:rsidRPr="00595041">
        <w:rPr>
          <w:sz w:val="26"/>
          <w:szCs w:val="26"/>
        </w:rPr>
        <w:t>Благоварский</w:t>
      </w:r>
      <w:proofErr w:type="spellEnd"/>
      <w:r w:rsidR="00595041" w:rsidRPr="00595041">
        <w:rPr>
          <w:sz w:val="26"/>
          <w:szCs w:val="26"/>
        </w:rPr>
        <w:t xml:space="preserve"> район Республики Башкортостан </w:t>
      </w:r>
      <w:r w:rsidRPr="00595041">
        <w:rPr>
          <w:sz w:val="26"/>
          <w:szCs w:val="26"/>
        </w:rPr>
        <w:t xml:space="preserve">согласно приложению. </w:t>
      </w:r>
    </w:p>
    <w:p w:rsidR="003F0B3D" w:rsidRPr="00595041" w:rsidRDefault="003F0B3D" w:rsidP="003F0B3D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2. Опубликовать настоящее решение на официальном сайте сельского поселения </w:t>
      </w:r>
      <w:proofErr w:type="spellStart"/>
      <w:r w:rsidR="00595041" w:rsidRPr="00595041">
        <w:rPr>
          <w:sz w:val="26"/>
          <w:szCs w:val="26"/>
        </w:rPr>
        <w:t>Удрякбашевский</w:t>
      </w:r>
      <w:proofErr w:type="spellEnd"/>
      <w:r w:rsidR="00595041" w:rsidRPr="00595041">
        <w:rPr>
          <w:sz w:val="26"/>
          <w:szCs w:val="26"/>
        </w:rPr>
        <w:t xml:space="preserve"> сельсовет муниципального района </w:t>
      </w:r>
      <w:proofErr w:type="spellStart"/>
      <w:r w:rsidR="00595041" w:rsidRPr="00595041">
        <w:rPr>
          <w:sz w:val="26"/>
          <w:szCs w:val="26"/>
        </w:rPr>
        <w:t>Благоварский</w:t>
      </w:r>
      <w:proofErr w:type="spellEnd"/>
      <w:r w:rsidR="00595041" w:rsidRPr="00595041">
        <w:rPr>
          <w:sz w:val="26"/>
          <w:szCs w:val="26"/>
        </w:rPr>
        <w:t xml:space="preserve"> район Республики Башкортостан</w:t>
      </w:r>
      <w:r w:rsidRPr="00595041">
        <w:rPr>
          <w:sz w:val="26"/>
          <w:szCs w:val="26"/>
        </w:rPr>
        <w:t xml:space="preserve">. </w:t>
      </w:r>
    </w:p>
    <w:p w:rsidR="003F0B3D" w:rsidRPr="00595041" w:rsidRDefault="003F0B3D" w:rsidP="003F0B3D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3. </w:t>
      </w:r>
      <w:proofErr w:type="gramStart"/>
      <w:r w:rsidRPr="00595041">
        <w:rPr>
          <w:sz w:val="26"/>
          <w:szCs w:val="26"/>
        </w:rPr>
        <w:t>Контроль за</w:t>
      </w:r>
      <w:proofErr w:type="gramEnd"/>
      <w:r w:rsidRPr="00595041">
        <w:rPr>
          <w:sz w:val="26"/>
          <w:szCs w:val="26"/>
        </w:rPr>
        <w:t xml:space="preserve"> исполнением настоящего решения возложить на </w:t>
      </w:r>
      <w:r w:rsidR="00595041" w:rsidRPr="00595041">
        <w:rPr>
          <w:sz w:val="26"/>
          <w:szCs w:val="26"/>
        </w:rPr>
        <w:t>постоянн</w:t>
      </w:r>
      <w:r w:rsidR="00595041">
        <w:rPr>
          <w:sz w:val="26"/>
          <w:szCs w:val="26"/>
        </w:rPr>
        <w:t>ую</w:t>
      </w:r>
      <w:r w:rsidR="00595041" w:rsidRPr="00595041">
        <w:rPr>
          <w:sz w:val="26"/>
          <w:szCs w:val="26"/>
        </w:rPr>
        <w:t xml:space="preserve"> комисси</w:t>
      </w:r>
      <w:r w:rsidR="00595041">
        <w:rPr>
          <w:sz w:val="26"/>
          <w:szCs w:val="26"/>
        </w:rPr>
        <w:t>ю</w:t>
      </w:r>
      <w:r w:rsidR="00595041" w:rsidRPr="00595041">
        <w:rPr>
          <w:sz w:val="26"/>
          <w:szCs w:val="26"/>
        </w:rPr>
        <w:t xml:space="preserve"> по бюджету, налогам, вопросам муниципальной собственности, социально-гуманитарным вопросам Совета сельского поселения </w:t>
      </w:r>
      <w:proofErr w:type="spellStart"/>
      <w:r w:rsidR="00595041" w:rsidRPr="00595041">
        <w:rPr>
          <w:sz w:val="26"/>
          <w:szCs w:val="26"/>
        </w:rPr>
        <w:t>Удрякбашевский</w:t>
      </w:r>
      <w:proofErr w:type="spellEnd"/>
      <w:r w:rsidR="00595041" w:rsidRPr="00595041">
        <w:rPr>
          <w:sz w:val="26"/>
          <w:szCs w:val="26"/>
        </w:rPr>
        <w:t xml:space="preserve">  сельсовет муниципального района </w:t>
      </w:r>
      <w:proofErr w:type="spellStart"/>
      <w:r w:rsidR="00595041" w:rsidRPr="00595041">
        <w:rPr>
          <w:sz w:val="26"/>
          <w:szCs w:val="26"/>
        </w:rPr>
        <w:t>Благоварский</w:t>
      </w:r>
      <w:proofErr w:type="spellEnd"/>
      <w:r w:rsidR="00595041" w:rsidRPr="00595041">
        <w:rPr>
          <w:sz w:val="26"/>
          <w:szCs w:val="26"/>
        </w:rPr>
        <w:t xml:space="preserve"> район </w:t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</w:r>
      <w:r w:rsidR="00595041" w:rsidRPr="00595041">
        <w:rPr>
          <w:sz w:val="26"/>
          <w:szCs w:val="26"/>
        </w:rPr>
        <w:softHyphen/>
        <w:t xml:space="preserve"> Республики Башкортостан</w:t>
      </w:r>
      <w:r w:rsidRPr="00595041">
        <w:rPr>
          <w:sz w:val="26"/>
          <w:szCs w:val="26"/>
        </w:rPr>
        <w:t xml:space="preserve">. </w:t>
      </w:r>
    </w:p>
    <w:p w:rsidR="00595041" w:rsidRPr="00595041" w:rsidRDefault="003F0B3D" w:rsidP="003F0B3D">
      <w:pPr>
        <w:pStyle w:val="a3"/>
        <w:rPr>
          <w:sz w:val="26"/>
          <w:szCs w:val="26"/>
        </w:rPr>
      </w:pPr>
      <w:r w:rsidRPr="00595041">
        <w:rPr>
          <w:sz w:val="26"/>
          <w:szCs w:val="26"/>
        </w:rPr>
        <w:t xml:space="preserve">4. Настоящее решение вступает в силу после дня его официального опубликования. </w:t>
      </w:r>
    </w:p>
    <w:p w:rsidR="00595041" w:rsidRPr="00595041" w:rsidRDefault="00595041" w:rsidP="003F0B3D">
      <w:pPr>
        <w:pStyle w:val="a3"/>
        <w:rPr>
          <w:sz w:val="26"/>
          <w:szCs w:val="26"/>
        </w:rPr>
      </w:pPr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 w:rsidRPr="00595041">
        <w:rPr>
          <w:sz w:val="26"/>
          <w:szCs w:val="26"/>
        </w:rPr>
        <w:t xml:space="preserve">Глава сельского поселения </w:t>
      </w:r>
      <w:proofErr w:type="spellStart"/>
      <w:r w:rsidRPr="00595041">
        <w:rPr>
          <w:sz w:val="26"/>
          <w:szCs w:val="26"/>
        </w:rPr>
        <w:t>Удрякбашевский</w:t>
      </w:r>
      <w:proofErr w:type="spellEnd"/>
      <w:r w:rsidRPr="00595041">
        <w:rPr>
          <w:sz w:val="26"/>
          <w:szCs w:val="26"/>
        </w:rPr>
        <w:t xml:space="preserve"> сельсовет</w:t>
      </w:r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 w:rsidRPr="00595041">
        <w:rPr>
          <w:sz w:val="26"/>
          <w:szCs w:val="26"/>
        </w:rPr>
        <w:t xml:space="preserve">муниципального района </w:t>
      </w:r>
      <w:proofErr w:type="spellStart"/>
      <w:r w:rsidRPr="00595041">
        <w:rPr>
          <w:sz w:val="26"/>
          <w:szCs w:val="26"/>
        </w:rPr>
        <w:t>Благоварский</w:t>
      </w:r>
      <w:proofErr w:type="spellEnd"/>
      <w:r w:rsidRPr="00595041">
        <w:rPr>
          <w:sz w:val="26"/>
          <w:szCs w:val="26"/>
        </w:rPr>
        <w:t xml:space="preserve"> район</w:t>
      </w:r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 w:rsidRPr="00595041">
        <w:rPr>
          <w:sz w:val="26"/>
          <w:szCs w:val="26"/>
        </w:rPr>
        <w:t xml:space="preserve">Республики Башкортостан                                                             Р.Р. </w:t>
      </w:r>
      <w:proofErr w:type="spellStart"/>
      <w:r w:rsidRPr="00595041">
        <w:rPr>
          <w:sz w:val="26"/>
          <w:szCs w:val="26"/>
        </w:rPr>
        <w:t>Ишбулатов</w:t>
      </w:r>
      <w:proofErr w:type="spellEnd"/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 w:rsidRPr="00595041">
        <w:rPr>
          <w:sz w:val="26"/>
          <w:szCs w:val="26"/>
        </w:rPr>
        <w:t xml:space="preserve">           </w:t>
      </w:r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>
        <w:t xml:space="preserve">         </w:t>
      </w:r>
      <w:r w:rsidRPr="00595041">
        <w:rPr>
          <w:sz w:val="26"/>
          <w:szCs w:val="26"/>
        </w:rPr>
        <w:t xml:space="preserve">с. </w:t>
      </w:r>
      <w:proofErr w:type="spellStart"/>
      <w:r w:rsidRPr="00595041">
        <w:rPr>
          <w:sz w:val="26"/>
          <w:szCs w:val="26"/>
        </w:rPr>
        <w:t>Удрякбаш</w:t>
      </w:r>
      <w:proofErr w:type="spellEnd"/>
      <w:r w:rsidRPr="00595041">
        <w:rPr>
          <w:sz w:val="26"/>
          <w:szCs w:val="26"/>
        </w:rPr>
        <w:t xml:space="preserve">   </w:t>
      </w:r>
    </w:p>
    <w:p w:rsidR="00595041" w:rsidRPr="00595041" w:rsidRDefault="00595041" w:rsidP="00595041">
      <w:pPr>
        <w:tabs>
          <w:tab w:val="left" w:pos="1640"/>
        </w:tabs>
        <w:rPr>
          <w:sz w:val="26"/>
          <w:szCs w:val="26"/>
        </w:rPr>
      </w:pPr>
      <w:r w:rsidRPr="00595041">
        <w:rPr>
          <w:sz w:val="26"/>
          <w:szCs w:val="26"/>
        </w:rPr>
        <w:t xml:space="preserve">       08.08.2024 года</w:t>
      </w:r>
    </w:p>
    <w:p w:rsidR="00595041" w:rsidRPr="00595041" w:rsidRDefault="00595041" w:rsidP="00595041">
      <w:pPr>
        <w:tabs>
          <w:tab w:val="left" w:pos="1640"/>
        </w:tabs>
        <w:outlineLvl w:val="0"/>
        <w:rPr>
          <w:sz w:val="26"/>
          <w:szCs w:val="26"/>
        </w:rPr>
      </w:pPr>
      <w:r w:rsidRPr="00595041">
        <w:rPr>
          <w:sz w:val="26"/>
          <w:szCs w:val="26"/>
        </w:rPr>
        <w:t xml:space="preserve">               № 7-6</w:t>
      </w:r>
      <w:r w:rsidR="00156555">
        <w:rPr>
          <w:sz w:val="26"/>
          <w:szCs w:val="26"/>
        </w:rPr>
        <w:t>3</w:t>
      </w:r>
    </w:p>
    <w:p w:rsidR="003F0B3D" w:rsidRDefault="003F0B3D" w:rsidP="003F0B3D">
      <w:pPr>
        <w:pStyle w:val="a3"/>
        <w:ind w:firstLine="0"/>
      </w:pPr>
    </w:p>
    <w:p w:rsidR="005553D8" w:rsidRDefault="005553D8" w:rsidP="005553D8">
      <w:pPr>
        <w:pStyle w:val="a3"/>
        <w:ind w:left="4962" w:firstLine="0"/>
        <w:jc w:val="left"/>
      </w:pPr>
      <w:r>
        <w:lastRenderedPageBreak/>
        <w:t xml:space="preserve">Приложение к </w:t>
      </w:r>
    </w:p>
    <w:p w:rsidR="005553D8" w:rsidRDefault="005553D8" w:rsidP="005553D8">
      <w:pPr>
        <w:pStyle w:val="a3"/>
        <w:ind w:left="4962" w:firstLine="0"/>
        <w:jc w:val="left"/>
      </w:pPr>
      <w:r>
        <w:t xml:space="preserve">решению Совета сельского поселения </w:t>
      </w:r>
      <w:proofErr w:type="spellStart"/>
      <w:r w:rsidR="00595041">
        <w:t>Удрякбашевский</w:t>
      </w:r>
      <w:proofErr w:type="spellEnd"/>
      <w:r w:rsidR="00595041">
        <w:t xml:space="preserve"> </w:t>
      </w:r>
      <w:r>
        <w:t xml:space="preserve">сельсовет муниципального района </w:t>
      </w:r>
      <w:proofErr w:type="spellStart"/>
      <w:r w:rsidR="00595041">
        <w:t>Благоварский</w:t>
      </w:r>
      <w:proofErr w:type="spellEnd"/>
      <w:r w:rsidR="00595041">
        <w:t xml:space="preserve"> район </w:t>
      </w:r>
      <w:r>
        <w:t xml:space="preserve">Республики Башкортостан </w:t>
      </w:r>
      <w:r>
        <w:br/>
        <w:t>от «</w:t>
      </w:r>
      <w:r w:rsidR="00595041">
        <w:t>08</w:t>
      </w:r>
      <w:r>
        <w:t>»</w:t>
      </w:r>
      <w:r w:rsidR="00595041">
        <w:t xml:space="preserve"> августа </w:t>
      </w:r>
      <w:r>
        <w:t xml:space="preserve">2024 года № </w:t>
      </w:r>
      <w:r w:rsidR="00595041">
        <w:t>7-6</w:t>
      </w:r>
      <w:r w:rsidR="00156555">
        <w:t>3</w:t>
      </w:r>
      <w:bookmarkStart w:id="0" w:name="_GoBack"/>
      <w:bookmarkEnd w:id="0"/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553D8" w:rsidRPr="005553D8" w:rsidRDefault="005553D8" w:rsidP="005553D8">
      <w:pPr>
        <w:pStyle w:val="a3"/>
        <w:ind w:firstLine="0"/>
        <w:jc w:val="center"/>
        <w:rPr>
          <w:b/>
        </w:rPr>
      </w:pPr>
      <w:r w:rsidRPr="005553D8">
        <w:rPr>
          <w:b/>
        </w:rPr>
        <w:t>ПОРЯДОК</w:t>
      </w:r>
    </w:p>
    <w:p w:rsidR="005553D8" w:rsidRPr="005553D8" w:rsidRDefault="005553D8" w:rsidP="005553D8">
      <w:pPr>
        <w:pStyle w:val="a3"/>
        <w:ind w:firstLine="0"/>
        <w:jc w:val="center"/>
        <w:rPr>
          <w:b/>
        </w:rPr>
      </w:pPr>
      <w:r w:rsidRPr="005553D8">
        <w:rPr>
          <w:b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595041" w:rsidRPr="00595041">
        <w:rPr>
          <w:b/>
        </w:rPr>
        <w:t>Удрякбашевский</w:t>
      </w:r>
      <w:proofErr w:type="spellEnd"/>
      <w:r w:rsidR="00595041" w:rsidRPr="00595041">
        <w:rPr>
          <w:b/>
        </w:rPr>
        <w:t xml:space="preserve"> сельсовет муниципального района </w:t>
      </w:r>
      <w:proofErr w:type="spellStart"/>
      <w:r w:rsidR="00595041" w:rsidRPr="00595041">
        <w:rPr>
          <w:b/>
        </w:rPr>
        <w:t>Благоварский</w:t>
      </w:r>
      <w:proofErr w:type="spellEnd"/>
      <w:r w:rsidR="00595041" w:rsidRPr="00595041">
        <w:rPr>
          <w:b/>
        </w:rPr>
        <w:t xml:space="preserve"> район Республики Башкортостан</w:t>
      </w: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95041" w:rsidRDefault="005553D8" w:rsidP="00595041">
      <w:pPr>
        <w:pStyle w:val="a3"/>
      </w:pPr>
      <w:r>
        <w:t xml:space="preserve">1. </w:t>
      </w:r>
      <w:proofErr w:type="gramStart"/>
      <w: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595041" w:rsidRPr="00595041">
        <w:rPr>
          <w:sz w:val="26"/>
          <w:szCs w:val="26"/>
        </w:rPr>
        <w:t>Удрякбашевский</w:t>
      </w:r>
      <w:proofErr w:type="spellEnd"/>
      <w:r w:rsidR="00595041" w:rsidRPr="00595041">
        <w:rPr>
          <w:sz w:val="26"/>
          <w:szCs w:val="26"/>
        </w:rPr>
        <w:t xml:space="preserve"> сельсовет муниципального района </w:t>
      </w:r>
      <w:proofErr w:type="spellStart"/>
      <w:r w:rsidR="00595041" w:rsidRPr="00595041">
        <w:rPr>
          <w:sz w:val="26"/>
          <w:szCs w:val="26"/>
        </w:rPr>
        <w:t>Благоварский</w:t>
      </w:r>
      <w:proofErr w:type="spellEnd"/>
      <w:r w:rsidR="00595041" w:rsidRPr="00595041">
        <w:rPr>
          <w:sz w:val="26"/>
          <w:szCs w:val="26"/>
        </w:rPr>
        <w:t xml:space="preserve"> район Республики Башкортостан </w:t>
      </w:r>
      <w:r>
        <w:t>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</w:t>
      </w:r>
      <w:proofErr w:type="gramEnd"/>
      <w:r>
        <w:t xml:space="preserve">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595041" w:rsidRDefault="005553D8" w:rsidP="00595041">
      <w:pPr>
        <w:pStyle w:val="a3"/>
      </w:pPr>
      <w: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</w:t>
      </w:r>
      <w:proofErr w:type="gramStart"/>
      <w: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  <w:proofErr w:type="gramEnd"/>
    </w:p>
    <w:p w:rsidR="00595041" w:rsidRDefault="005553D8" w:rsidP="00595041">
      <w:pPr>
        <w:pStyle w:val="a3"/>
      </w:pPr>
      <w:r>
        <w:t xml:space="preserve">3. </w:t>
      </w:r>
      <w:proofErr w:type="gramStart"/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а) органы государственной власти Российской Федерации и Республики Башкортостан; б) органы местного самоуправления; в) общественные объединения, трудовые коллективы;</w:t>
      </w:r>
      <w:proofErr w:type="gramEnd"/>
      <w:r>
        <w:t xml:space="preserve"> г) граждане, организации независимо от организационно-правовой формы.</w:t>
      </w:r>
    </w:p>
    <w:p w:rsidR="00595041" w:rsidRDefault="003F0B3D" w:rsidP="00595041">
      <w:pPr>
        <w:pStyle w:val="a3"/>
      </w:pPr>
      <w:r>
        <w:t xml:space="preserve">4. </w:t>
      </w:r>
      <w:proofErr w:type="gramStart"/>
      <w:r>
        <w:t xml:space="preserve"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имя государственного и общественного </w:t>
      </w:r>
      <w:r>
        <w:lastRenderedPageBreak/>
        <w:t>деятеля, которое предлагается присвоить, его краткие биографические данные; наименование объекта, которому предлагается присвоить имя государственного и общественного деятеля;</w:t>
      </w:r>
      <w:proofErr w:type="gramEnd"/>
      <w:r>
        <w:t xml:space="preserve"> наименование объекта после присвоения имени государственного и общественного деятеля; мотивированное обоснование необходимости присвоения имени государственного и общественного деятеля данному объекту; 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D6038B" w:rsidRDefault="003F0B3D" w:rsidP="00D6038B">
      <w:pPr>
        <w:pStyle w:val="a3"/>
      </w:pPr>
      <w: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proofErr w:type="spellStart"/>
      <w:r w:rsidR="00D6038B">
        <w:t>Благоварский</w:t>
      </w:r>
      <w:proofErr w:type="spellEnd"/>
      <w:r w:rsidR="00D6038B">
        <w:t xml:space="preserve"> район</w:t>
      </w:r>
      <w:r>
        <w:t xml:space="preserve"> Республики Башкортостан (по согласованию), не менее двух депутатов сельского поселения, управляющий делами администрации сельского поселения. 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3F0B3D" w:rsidRDefault="005553D8" w:rsidP="00D6038B">
      <w:pPr>
        <w:pStyle w:val="a3"/>
        <w:rPr>
          <w:rFonts w:eastAsia="Calibri" w:cs="Times New Roman"/>
          <w:szCs w:val="28"/>
        </w:rPr>
      </w:pPr>
      <w: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 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Переименование такого объекта осуществления с учетом особенностей, определенным настоящим пунктом Порядка.</w:t>
      </w:r>
      <w:r>
        <w:rPr>
          <w:rFonts w:eastAsia="Calibri" w:cs="Times New Roman"/>
          <w:szCs w:val="28"/>
        </w:rPr>
        <w:t xml:space="preserve"> </w:t>
      </w:r>
    </w:p>
    <w:sectPr w:rsidR="003F0B3D" w:rsidSect="001336EF">
      <w:headerReference w:type="default" r:id="rId9"/>
      <w:pgSz w:w="11906" w:h="16838" w:code="9"/>
      <w:pgMar w:top="851" w:right="567" w:bottom="992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69" w:rsidRDefault="00A40669" w:rsidP="00337B0C">
      <w:r>
        <w:separator/>
      </w:r>
    </w:p>
  </w:endnote>
  <w:endnote w:type="continuationSeparator" w:id="0">
    <w:p w:rsidR="00A40669" w:rsidRDefault="00A4066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69" w:rsidRDefault="00A40669" w:rsidP="00337B0C">
      <w:r>
        <w:separator/>
      </w:r>
    </w:p>
  </w:footnote>
  <w:footnote w:type="continuationSeparator" w:id="0">
    <w:p w:rsidR="00A40669" w:rsidRDefault="00A4066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89271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55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16650"/>
    <w:rsid w:val="00030072"/>
    <w:rsid w:val="00036705"/>
    <w:rsid w:val="000C137D"/>
    <w:rsid w:val="000E5261"/>
    <w:rsid w:val="00112D44"/>
    <w:rsid w:val="001336EF"/>
    <w:rsid w:val="00156555"/>
    <w:rsid w:val="001D25FA"/>
    <w:rsid w:val="001E6BCD"/>
    <w:rsid w:val="00221CAB"/>
    <w:rsid w:val="0023715B"/>
    <w:rsid w:val="00246B0B"/>
    <w:rsid w:val="002C47B9"/>
    <w:rsid w:val="002F3096"/>
    <w:rsid w:val="003175F8"/>
    <w:rsid w:val="00337B0C"/>
    <w:rsid w:val="00346E04"/>
    <w:rsid w:val="003627FB"/>
    <w:rsid w:val="003642DB"/>
    <w:rsid w:val="00380DF4"/>
    <w:rsid w:val="00395423"/>
    <w:rsid w:val="003B71CC"/>
    <w:rsid w:val="003B773F"/>
    <w:rsid w:val="003F0B3D"/>
    <w:rsid w:val="00411239"/>
    <w:rsid w:val="004152CF"/>
    <w:rsid w:val="004705C7"/>
    <w:rsid w:val="00484BA9"/>
    <w:rsid w:val="00492A4F"/>
    <w:rsid w:val="004A226A"/>
    <w:rsid w:val="004C25DC"/>
    <w:rsid w:val="00532EEC"/>
    <w:rsid w:val="005553D8"/>
    <w:rsid w:val="00564E8C"/>
    <w:rsid w:val="005755E9"/>
    <w:rsid w:val="00595041"/>
    <w:rsid w:val="00595EA4"/>
    <w:rsid w:val="005D00ED"/>
    <w:rsid w:val="005E4973"/>
    <w:rsid w:val="005F665F"/>
    <w:rsid w:val="005F6F8F"/>
    <w:rsid w:val="0060575C"/>
    <w:rsid w:val="006270D5"/>
    <w:rsid w:val="00627C20"/>
    <w:rsid w:val="006629A3"/>
    <w:rsid w:val="00697FFB"/>
    <w:rsid w:val="006D4F40"/>
    <w:rsid w:val="007106D4"/>
    <w:rsid w:val="00712D6C"/>
    <w:rsid w:val="0072166A"/>
    <w:rsid w:val="007758E8"/>
    <w:rsid w:val="00793A6C"/>
    <w:rsid w:val="007B647A"/>
    <w:rsid w:val="007B66CB"/>
    <w:rsid w:val="007C36CC"/>
    <w:rsid w:val="00811B20"/>
    <w:rsid w:val="00812A4E"/>
    <w:rsid w:val="009436E8"/>
    <w:rsid w:val="00993C7C"/>
    <w:rsid w:val="009F684D"/>
    <w:rsid w:val="00A1264C"/>
    <w:rsid w:val="00A15B68"/>
    <w:rsid w:val="00A245E6"/>
    <w:rsid w:val="00A40669"/>
    <w:rsid w:val="00A86A32"/>
    <w:rsid w:val="00AB2A02"/>
    <w:rsid w:val="00AD2281"/>
    <w:rsid w:val="00AD36C1"/>
    <w:rsid w:val="00AE188B"/>
    <w:rsid w:val="00AE4D39"/>
    <w:rsid w:val="00AF1FD8"/>
    <w:rsid w:val="00B406B6"/>
    <w:rsid w:val="00B4391F"/>
    <w:rsid w:val="00B842AC"/>
    <w:rsid w:val="00B92725"/>
    <w:rsid w:val="00BA4A78"/>
    <w:rsid w:val="00BC524F"/>
    <w:rsid w:val="00BC753A"/>
    <w:rsid w:val="00C0749C"/>
    <w:rsid w:val="00C243E8"/>
    <w:rsid w:val="00C71DDB"/>
    <w:rsid w:val="00C9469C"/>
    <w:rsid w:val="00CA097E"/>
    <w:rsid w:val="00CC063B"/>
    <w:rsid w:val="00D15CC4"/>
    <w:rsid w:val="00D25843"/>
    <w:rsid w:val="00D6038B"/>
    <w:rsid w:val="00D71628"/>
    <w:rsid w:val="00D75069"/>
    <w:rsid w:val="00D93ED8"/>
    <w:rsid w:val="00DC3243"/>
    <w:rsid w:val="00DE1B83"/>
    <w:rsid w:val="00E867BE"/>
    <w:rsid w:val="00E86C67"/>
    <w:rsid w:val="00E97BBC"/>
    <w:rsid w:val="00EA43D3"/>
    <w:rsid w:val="00F60133"/>
    <w:rsid w:val="00F842CA"/>
    <w:rsid w:val="00FA78CE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701B-A824-4A69-A151-622E6A6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1</cp:lastModifiedBy>
  <cp:revision>9</cp:revision>
  <cp:lastPrinted>2024-07-17T12:59:00Z</cp:lastPrinted>
  <dcterms:created xsi:type="dcterms:W3CDTF">2024-08-05T05:59:00Z</dcterms:created>
  <dcterms:modified xsi:type="dcterms:W3CDTF">2024-08-12T04:29:00Z</dcterms:modified>
</cp:coreProperties>
</file>