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319" w:tblpYSpec="inside"/>
        <w:tblW w:w="9889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44"/>
        <w:gridCol w:w="4085"/>
      </w:tblGrid>
      <w:tr w:rsidR="002718FC" w:rsidRPr="002718FC" w:rsidTr="002718FC">
        <w:trPr>
          <w:cantSplit/>
          <w:trHeight w:val="1611"/>
        </w:trPr>
        <w:tc>
          <w:tcPr>
            <w:tcW w:w="4360" w:type="dxa"/>
            <w:hideMark/>
          </w:tcPr>
          <w:p w:rsidR="002718FC" w:rsidRPr="002718FC" w:rsidRDefault="002718FC" w:rsidP="002718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ER Bukinist Bashkir" w:eastAsia="Times New Roman" w:hAnsi="ER Bukinist Bashkir" w:cs="ER Bukinist Bashkir"/>
                <w:b/>
                <w:bCs/>
                <w:lang w:eastAsia="en-US"/>
              </w:rPr>
            </w:pPr>
            <w:r w:rsidRPr="002718F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БАШҚОРТОСТАН РЕСПУБЛИКАҺ</w:t>
            </w:r>
            <w:proofErr w:type="gramStart"/>
            <w:r w:rsidRPr="002718F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Ы</w:t>
            </w:r>
            <w:proofErr w:type="gramEnd"/>
          </w:p>
          <w:p w:rsidR="002718FC" w:rsidRPr="002718FC" w:rsidRDefault="002718FC" w:rsidP="002718FC">
            <w:pPr>
              <w:keepNext/>
              <w:widowControl/>
              <w:tabs>
                <w:tab w:val="left" w:pos="3060"/>
              </w:tabs>
              <w:autoSpaceDE/>
              <w:autoSpaceDN/>
              <w:adjustRightInd/>
              <w:spacing w:line="276" w:lineRule="auto"/>
              <w:jc w:val="center"/>
              <w:outlineLvl w:val="0"/>
              <w:rPr>
                <w:rFonts w:eastAsia="Times New Roman"/>
                <w:b/>
                <w:lang w:eastAsia="en-US"/>
              </w:rPr>
            </w:pPr>
            <w:r w:rsidRPr="002718FC">
              <w:rPr>
                <w:rFonts w:eastAsia="Times New Roman"/>
                <w:b/>
                <w:sz w:val="22"/>
                <w:szCs w:val="22"/>
                <w:lang w:eastAsia="en-US"/>
              </w:rPr>
              <w:t>БЛАГОВАР РАЙОНЫ МУНИЦИПАЛЬ РАЙОНЫНЫҢ ӨЙҘӨ</w:t>
            </w:r>
            <w:proofErr w:type="gramStart"/>
            <w:r w:rsidRPr="002718FC">
              <w:rPr>
                <w:rFonts w:eastAsia="Times New Roman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2718FC">
              <w:rPr>
                <w:rFonts w:eastAsia="Times New Roman"/>
                <w:b/>
                <w:sz w:val="22"/>
                <w:szCs w:val="22"/>
                <w:lang w:eastAsia="en-US" w:bidi="he-IL"/>
              </w:rPr>
              <w:t>Ә</w:t>
            </w:r>
            <w:r w:rsidRPr="002718FC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КБАШ  </w:t>
            </w:r>
          </w:p>
          <w:p w:rsidR="002718FC" w:rsidRPr="002718FC" w:rsidRDefault="002718FC" w:rsidP="002718FC">
            <w:pPr>
              <w:keepNext/>
              <w:widowControl/>
              <w:tabs>
                <w:tab w:val="left" w:pos="3060"/>
              </w:tabs>
              <w:autoSpaceDE/>
              <w:autoSpaceDN/>
              <w:adjustRightInd/>
              <w:spacing w:line="276" w:lineRule="auto"/>
              <w:jc w:val="center"/>
              <w:outlineLvl w:val="0"/>
              <w:rPr>
                <w:rFonts w:eastAsia="Times New Roman"/>
                <w:b/>
                <w:lang w:eastAsia="en-US"/>
              </w:rPr>
            </w:pPr>
            <w:r w:rsidRPr="002718FC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АУЫЛ СОВЕТЫ </w:t>
            </w:r>
          </w:p>
          <w:p w:rsidR="002718FC" w:rsidRPr="002718FC" w:rsidRDefault="002718FC" w:rsidP="002718FC">
            <w:pPr>
              <w:keepNext/>
              <w:widowControl/>
              <w:tabs>
                <w:tab w:val="left" w:pos="3060"/>
              </w:tabs>
              <w:autoSpaceDE/>
              <w:autoSpaceDN/>
              <w:adjustRightInd/>
              <w:spacing w:line="276" w:lineRule="auto"/>
              <w:jc w:val="center"/>
              <w:outlineLvl w:val="0"/>
              <w:rPr>
                <w:rFonts w:eastAsia="Times New Roman"/>
                <w:b/>
                <w:lang w:eastAsia="en-US"/>
              </w:rPr>
            </w:pPr>
            <w:r w:rsidRPr="002718FC">
              <w:rPr>
                <w:rFonts w:eastAsia="Times New Roman"/>
                <w:b/>
                <w:sz w:val="22"/>
                <w:szCs w:val="22"/>
                <w:lang w:eastAsia="en-US"/>
              </w:rPr>
              <w:t>АУЫЛ БИЛӘМӘҺЕ СОВЕТЫ</w:t>
            </w:r>
          </w:p>
          <w:p w:rsidR="002718FC" w:rsidRPr="002718FC" w:rsidRDefault="002718FC" w:rsidP="002718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proofErr w:type="spellStart"/>
            <w:r w:rsidRPr="002718FC">
              <w:rPr>
                <w:rFonts w:eastAsia="Times New Roman"/>
                <w:b/>
                <w:sz w:val="22"/>
                <w:szCs w:val="22"/>
                <w:lang w:eastAsia="en-US"/>
              </w:rPr>
              <w:t>егерме</w:t>
            </w:r>
            <w:proofErr w:type="spellEnd"/>
            <w:r w:rsidRPr="002718FC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2718FC">
              <w:rPr>
                <w:rFonts w:eastAsia="Times New Roman"/>
                <w:b/>
                <w:sz w:val="22"/>
                <w:szCs w:val="22"/>
                <w:lang w:val="en-US" w:eastAsia="en-US"/>
              </w:rPr>
              <w:t>h</w:t>
            </w:r>
            <w:proofErr w:type="spellStart"/>
            <w:proofErr w:type="gramEnd"/>
            <w:r w:rsidRPr="002718FC">
              <w:rPr>
                <w:rFonts w:eastAsia="Times New Roman"/>
                <w:b/>
                <w:sz w:val="22"/>
                <w:szCs w:val="22"/>
                <w:lang w:eastAsia="en-US"/>
              </w:rPr>
              <w:t>игеҙенсе</w:t>
            </w:r>
            <w:proofErr w:type="spellEnd"/>
            <w:r w:rsidRPr="002718FC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718F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сакырылыш</w:t>
            </w:r>
            <w:proofErr w:type="spellEnd"/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718FC" w:rsidRPr="002718FC" w:rsidRDefault="00345C86" w:rsidP="002718FC">
            <w:pPr>
              <w:widowControl/>
              <w:autoSpaceDE/>
              <w:autoSpaceDN/>
              <w:adjustRightInd/>
              <w:spacing w:before="120"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72.75pt;visibility:visible;mso-wrap-style:square">
                  <v:imagedata r:id="rId8" o:title=""/>
                </v:shape>
              </w:pict>
            </w:r>
          </w:p>
        </w:tc>
        <w:tc>
          <w:tcPr>
            <w:tcW w:w="4085" w:type="dxa"/>
            <w:hideMark/>
          </w:tcPr>
          <w:p w:rsidR="002718FC" w:rsidRPr="002718FC" w:rsidRDefault="002718FC" w:rsidP="002718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718F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РЕСПУБЛИКА БАШКОРТОСТАН</w:t>
            </w:r>
          </w:p>
          <w:p w:rsidR="002718FC" w:rsidRPr="002718FC" w:rsidRDefault="002718FC" w:rsidP="002718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718FC">
              <w:rPr>
                <w:rFonts w:eastAsia="Times New Roman"/>
                <w:b/>
                <w:bCs/>
                <w:sz w:val="22"/>
                <w:szCs w:val="22"/>
                <w:lang w:val="be-BY" w:eastAsia="en-US"/>
              </w:rPr>
              <w:t xml:space="preserve"> МУНИЦИПАЛЬНЫЙ РАЙОН БЛАГОВАРСКИЙ РАЙОН</w:t>
            </w:r>
          </w:p>
          <w:p w:rsidR="002718FC" w:rsidRPr="002718FC" w:rsidRDefault="002718FC" w:rsidP="002718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718F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СОВЕТ СЕЛЬСКОГО ПОСЕЛЕНИЯ УДРЯКБАШЕВСКИЙ СЕЛЬСОВЕТ</w:t>
            </w:r>
          </w:p>
          <w:p w:rsidR="002718FC" w:rsidRPr="002718FC" w:rsidRDefault="002718FC" w:rsidP="002718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718F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двадцать восьмого созыва</w:t>
            </w:r>
          </w:p>
        </w:tc>
      </w:tr>
      <w:tr w:rsidR="002718FC" w:rsidRPr="00D25CC0" w:rsidTr="002718FC">
        <w:trPr>
          <w:cantSplit/>
        </w:trPr>
        <w:tc>
          <w:tcPr>
            <w:tcW w:w="4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718FC" w:rsidRPr="002718FC" w:rsidRDefault="002718FC" w:rsidP="002718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Bookman Old Style" w:eastAsia="Times New Roman" w:hAnsi="Bookman Old Style"/>
                <w:sz w:val="20"/>
                <w:lang w:eastAsia="en-US"/>
              </w:rPr>
            </w:pPr>
            <w:r w:rsidRPr="002718FC">
              <w:rPr>
                <w:rFonts w:ascii="Bookman Old Style" w:eastAsia="Times New Roman" w:hAnsi="Bookman Old Style"/>
                <w:sz w:val="20"/>
                <w:lang w:eastAsia="en-US"/>
              </w:rPr>
              <w:t xml:space="preserve">452733, </w:t>
            </w:r>
            <w:proofErr w:type="spellStart"/>
            <w:r w:rsidRPr="002718FC">
              <w:rPr>
                <w:rFonts w:eastAsia="Times New Roman"/>
                <w:sz w:val="20"/>
                <w:lang w:eastAsia="en-US"/>
              </w:rPr>
              <w:t>Ө</w:t>
            </w:r>
            <w:r w:rsidRPr="002718FC">
              <w:rPr>
                <w:rFonts w:ascii="Bookman Old Style" w:eastAsia="Times New Roman" w:hAnsi="Bookman Old Style" w:cs="Bookman Old Style"/>
                <w:sz w:val="20"/>
                <w:lang w:eastAsia="en-US"/>
              </w:rPr>
              <w:t>йз</w:t>
            </w:r>
            <w:r w:rsidRPr="002718FC">
              <w:rPr>
                <w:rFonts w:eastAsia="Times New Roman"/>
                <w:sz w:val="20"/>
                <w:lang w:eastAsia="en-US"/>
              </w:rPr>
              <w:t>ө</w:t>
            </w:r>
            <w:proofErr w:type="gramStart"/>
            <w:r w:rsidRPr="002718FC">
              <w:rPr>
                <w:rFonts w:ascii="Bookman Old Style" w:eastAsia="Times New Roman" w:hAnsi="Bookman Old Style" w:cs="Bookman Old Style"/>
                <w:sz w:val="20"/>
                <w:lang w:eastAsia="en-US"/>
              </w:rPr>
              <w:t>р</w:t>
            </w:r>
            <w:proofErr w:type="gramEnd"/>
            <w:r w:rsidRPr="002718FC">
              <w:rPr>
                <w:rFonts w:eastAsia="Times New Roman"/>
                <w:sz w:val="20"/>
                <w:lang w:eastAsia="en-US"/>
              </w:rPr>
              <w:t>ә</w:t>
            </w:r>
            <w:r w:rsidRPr="002718FC">
              <w:rPr>
                <w:rFonts w:ascii="Bookman Old Style" w:eastAsia="Times New Roman" w:hAnsi="Bookman Old Style" w:cs="Bookman Old Style"/>
                <w:sz w:val="20"/>
                <w:lang w:eastAsia="en-US"/>
              </w:rPr>
              <w:t>кбаш</w:t>
            </w:r>
            <w:proofErr w:type="spellEnd"/>
            <w:r w:rsidRPr="002718FC">
              <w:rPr>
                <w:rFonts w:ascii="Bookman Old Style" w:eastAsia="Times New Roman" w:hAnsi="Bookman Old Style"/>
                <w:sz w:val="20"/>
                <w:lang w:eastAsia="en-US"/>
              </w:rPr>
              <w:t xml:space="preserve"> </w:t>
            </w:r>
            <w:proofErr w:type="spellStart"/>
            <w:r w:rsidRPr="002718FC">
              <w:rPr>
                <w:rFonts w:ascii="Bookman Old Style" w:eastAsia="Times New Roman" w:hAnsi="Bookman Old Style" w:cs="Bookman Old Style"/>
                <w:sz w:val="20"/>
                <w:lang w:eastAsia="en-US"/>
              </w:rPr>
              <w:t>ауылы</w:t>
            </w:r>
            <w:proofErr w:type="spellEnd"/>
            <w:r w:rsidRPr="002718FC">
              <w:rPr>
                <w:rFonts w:ascii="Bookman Old Style" w:eastAsia="Times New Roman" w:hAnsi="Bookman Old Style"/>
                <w:sz w:val="20"/>
                <w:lang w:eastAsia="en-US"/>
              </w:rPr>
              <w:t>,</w:t>
            </w:r>
          </w:p>
          <w:p w:rsidR="002718FC" w:rsidRPr="002718FC" w:rsidRDefault="002718FC" w:rsidP="002718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Bookman Old Style" w:eastAsia="Times New Roman" w:hAnsi="Bookman Old Style"/>
                <w:sz w:val="20"/>
                <w:lang w:eastAsia="en-US"/>
              </w:rPr>
            </w:pPr>
            <w:r w:rsidRPr="002718FC">
              <w:rPr>
                <w:rFonts w:ascii="Bookman Old Style" w:eastAsia="Times New Roman" w:hAnsi="Bookman Old Style"/>
                <w:sz w:val="20"/>
                <w:lang w:eastAsia="en-US"/>
              </w:rPr>
              <w:t xml:space="preserve"> </w:t>
            </w:r>
            <w:proofErr w:type="spellStart"/>
            <w:r w:rsidRPr="002718FC">
              <w:rPr>
                <w:rFonts w:eastAsia="Times New Roman"/>
                <w:sz w:val="20"/>
                <w:lang w:eastAsia="en-US"/>
              </w:rPr>
              <w:t>Ү</w:t>
            </w:r>
            <w:r w:rsidRPr="002718FC">
              <w:rPr>
                <w:rFonts w:ascii="Bookman Old Style" w:eastAsia="Times New Roman" w:hAnsi="Bookman Old Style" w:cs="Bookman Old Style"/>
                <w:sz w:val="20"/>
                <w:lang w:eastAsia="en-US"/>
              </w:rPr>
              <w:t>з</w:t>
            </w:r>
            <w:r w:rsidRPr="002718FC">
              <w:rPr>
                <w:rFonts w:eastAsia="Times New Roman"/>
                <w:sz w:val="20"/>
                <w:lang w:eastAsia="en-US"/>
              </w:rPr>
              <w:t>ә</w:t>
            </w:r>
            <w:proofErr w:type="gramStart"/>
            <w:r w:rsidRPr="002718FC">
              <w:rPr>
                <w:rFonts w:ascii="Bookman Old Style" w:eastAsia="Times New Roman" w:hAnsi="Bookman Old Style" w:cs="Bookman Old Style"/>
                <w:sz w:val="20"/>
                <w:lang w:eastAsia="en-US"/>
              </w:rPr>
              <w:t>к</w:t>
            </w:r>
            <w:proofErr w:type="spellEnd"/>
            <w:r w:rsidRPr="002718FC">
              <w:rPr>
                <w:rFonts w:ascii="Bookman Old Style" w:eastAsia="Times New Roman" w:hAnsi="Bookman Old Style"/>
                <w:sz w:val="20"/>
                <w:lang w:eastAsia="en-US"/>
              </w:rPr>
              <w:t xml:space="preserve"> </w:t>
            </w:r>
            <w:proofErr w:type="spellStart"/>
            <w:r w:rsidRPr="002718FC">
              <w:rPr>
                <w:rFonts w:ascii="Bookman Old Style" w:eastAsia="Times New Roman" w:hAnsi="Bookman Old Style" w:cs="Bookman Old Style"/>
                <w:sz w:val="20"/>
                <w:lang w:eastAsia="en-US"/>
              </w:rPr>
              <w:t>урам</w:t>
            </w:r>
            <w:proofErr w:type="spellEnd"/>
            <w:proofErr w:type="gramEnd"/>
            <w:r w:rsidRPr="002718FC">
              <w:rPr>
                <w:rFonts w:ascii="Bookman Old Style" w:eastAsia="Times New Roman" w:hAnsi="Bookman Old Style"/>
                <w:sz w:val="20"/>
                <w:lang w:eastAsia="en-US"/>
              </w:rPr>
              <w:t>, 31/1</w:t>
            </w:r>
          </w:p>
          <w:p w:rsidR="002718FC" w:rsidRPr="002718FC" w:rsidRDefault="002718FC" w:rsidP="002718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Bookman Old Style" w:eastAsia="Times New Roman" w:hAnsi="Bookman Old Style"/>
                <w:sz w:val="20"/>
                <w:lang w:eastAsia="en-US"/>
              </w:rPr>
            </w:pPr>
            <w:r w:rsidRPr="002718FC">
              <w:rPr>
                <w:rFonts w:ascii="Bookman Old Style" w:eastAsia="Times New Roman" w:hAnsi="Bookman Old Style"/>
                <w:sz w:val="20"/>
                <w:lang w:eastAsia="en-US"/>
              </w:rPr>
              <w:t xml:space="preserve">Тел. (34747) 2-83-72, </w:t>
            </w:r>
          </w:p>
          <w:p w:rsidR="002718FC" w:rsidRPr="002718FC" w:rsidRDefault="002718FC" w:rsidP="002718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2718FC">
              <w:rPr>
                <w:rFonts w:ascii="Bookman Old Style" w:eastAsia="Times New Roman" w:hAnsi="Bookman Old Style"/>
                <w:sz w:val="20"/>
                <w:lang w:eastAsia="en-US"/>
              </w:rPr>
              <w:t xml:space="preserve">          </w:t>
            </w:r>
            <w:r w:rsidRPr="002718FC">
              <w:rPr>
                <w:rFonts w:ascii="Bookman Old Style" w:eastAsia="Times New Roman" w:hAnsi="Bookman Old Style"/>
                <w:sz w:val="20"/>
                <w:lang w:val="en-US" w:eastAsia="en-US"/>
              </w:rPr>
              <w:t xml:space="preserve">E-mail: udrjakbashsp_blag@mail.ru </w:t>
            </w:r>
            <w:r w:rsidRPr="002718FC">
              <w:rPr>
                <w:rFonts w:ascii="Bookman Old Style" w:eastAsia="Times New Roman" w:hAnsi="Bookman Old Style"/>
                <w:sz w:val="20"/>
                <w:lang w:val="en-US" w:eastAsia="en-US"/>
              </w:rPr>
              <w:tab/>
            </w:r>
            <w:r w:rsidRPr="002718FC">
              <w:rPr>
                <w:rFonts w:ascii="Bookman Old Style" w:eastAsia="Times New Roman" w:hAnsi="Bookman Old Style" w:cs="Arial"/>
                <w:sz w:val="20"/>
                <w:lang w:val="en-US"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718FC" w:rsidRPr="002718FC" w:rsidRDefault="002718FC" w:rsidP="002718FC">
            <w:pPr>
              <w:widowControl/>
              <w:autoSpaceDE/>
              <w:autoSpaceDN/>
              <w:adjustRightInd/>
              <w:rPr>
                <w:rFonts w:eastAsia="Times New Roman"/>
                <w:lang w:val="en-US" w:eastAsia="en-US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718FC" w:rsidRPr="002718FC" w:rsidRDefault="002718FC" w:rsidP="002718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Bookman Old Style" w:eastAsia="Times New Roman" w:hAnsi="Bookman Old Style"/>
                <w:sz w:val="20"/>
                <w:lang w:eastAsia="en-US"/>
              </w:rPr>
            </w:pPr>
            <w:r w:rsidRPr="002718FC">
              <w:rPr>
                <w:rFonts w:ascii="Bookman Old Style" w:eastAsia="Times New Roman" w:hAnsi="Bookman Old Style"/>
                <w:sz w:val="20"/>
                <w:lang w:eastAsia="en-US"/>
              </w:rPr>
              <w:t xml:space="preserve">452733, село </w:t>
            </w:r>
            <w:proofErr w:type="spellStart"/>
            <w:r w:rsidRPr="002718FC">
              <w:rPr>
                <w:rFonts w:ascii="Bookman Old Style" w:eastAsia="Times New Roman" w:hAnsi="Bookman Old Style"/>
                <w:sz w:val="20"/>
                <w:lang w:eastAsia="en-US"/>
              </w:rPr>
              <w:t>Удрякбаш</w:t>
            </w:r>
            <w:proofErr w:type="spellEnd"/>
            <w:r w:rsidRPr="002718FC">
              <w:rPr>
                <w:rFonts w:ascii="Bookman Old Style" w:eastAsia="Times New Roman" w:hAnsi="Bookman Old Style"/>
                <w:sz w:val="20"/>
                <w:lang w:eastAsia="en-US"/>
              </w:rPr>
              <w:t>,</w:t>
            </w:r>
          </w:p>
          <w:p w:rsidR="002718FC" w:rsidRPr="002718FC" w:rsidRDefault="002718FC" w:rsidP="002718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Bookman Old Style" w:eastAsia="Times New Roman" w:hAnsi="Bookman Old Style"/>
                <w:sz w:val="20"/>
                <w:lang w:eastAsia="en-US"/>
              </w:rPr>
            </w:pPr>
            <w:r w:rsidRPr="002718FC">
              <w:rPr>
                <w:rFonts w:ascii="Bookman Old Style" w:eastAsia="Times New Roman" w:hAnsi="Bookman Old Style"/>
                <w:sz w:val="20"/>
                <w:lang w:eastAsia="en-US"/>
              </w:rPr>
              <w:t>ул. Центральная, 31/1</w:t>
            </w:r>
          </w:p>
          <w:p w:rsidR="002718FC" w:rsidRPr="002718FC" w:rsidRDefault="002718FC" w:rsidP="002718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Bookman Old Style" w:eastAsia="Times New Roman" w:hAnsi="Bookman Old Style"/>
                <w:sz w:val="20"/>
                <w:lang w:eastAsia="en-US"/>
              </w:rPr>
            </w:pPr>
            <w:r w:rsidRPr="002718FC">
              <w:rPr>
                <w:rFonts w:ascii="Bookman Old Style" w:eastAsia="Times New Roman" w:hAnsi="Bookman Old Style"/>
                <w:sz w:val="20"/>
                <w:lang w:eastAsia="en-US"/>
              </w:rPr>
              <w:t>Тел. (34747) 2-83-72,</w:t>
            </w:r>
          </w:p>
          <w:p w:rsidR="002718FC" w:rsidRPr="002718FC" w:rsidRDefault="002718FC" w:rsidP="002718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718FC">
              <w:rPr>
                <w:rFonts w:ascii="Bookman Old Style" w:eastAsia="Times New Roman" w:hAnsi="Bookman Old Style"/>
                <w:sz w:val="20"/>
                <w:lang w:val="en-US" w:eastAsia="en-US"/>
              </w:rPr>
              <w:t>E-mail: udrjakbashsp_blag@mail.ru</w:t>
            </w:r>
          </w:p>
        </w:tc>
      </w:tr>
      <w:tr w:rsidR="002718FC" w:rsidRPr="00D25CC0" w:rsidTr="002718FC">
        <w:trPr>
          <w:cantSplit/>
        </w:trPr>
        <w:tc>
          <w:tcPr>
            <w:tcW w:w="9889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718FC" w:rsidRPr="002718FC" w:rsidRDefault="002718FC" w:rsidP="002718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4"/>
                <w:szCs w:val="4"/>
                <w:lang w:val="en-US" w:eastAsia="en-US"/>
              </w:rPr>
            </w:pPr>
          </w:p>
        </w:tc>
      </w:tr>
    </w:tbl>
    <w:p w:rsidR="002718FC" w:rsidRPr="002718FC" w:rsidRDefault="002718FC" w:rsidP="002718FC">
      <w:pPr>
        <w:widowControl/>
        <w:autoSpaceDE/>
        <w:autoSpaceDN/>
        <w:adjustRightInd/>
        <w:rPr>
          <w:rFonts w:eastAsia="Times New Roman"/>
          <w:vanish/>
          <w:sz w:val="30"/>
          <w:szCs w:val="20"/>
          <w:lang w:val="en-US"/>
        </w:rPr>
      </w:pPr>
    </w:p>
    <w:tbl>
      <w:tblPr>
        <w:tblpPr w:leftFromText="180" w:rightFromText="180" w:bottomFromText="200" w:vertAnchor="text" w:horzAnchor="margin" w:tblpXSpec="center" w:tblpY="169"/>
        <w:tblOverlap w:val="never"/>
        <w:tblW w:w="1107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2718FC" w:rsidRPr="002718FC" w:rsidTr="004E7F6D">
        <w:trPr>
          <w:trHeight w:val="851"/>
        </w:trPr>
        <w:tc>
          <w:tcPr>
            <w:tcW w:w="4240" w:type="dxa"/>
            <w:hideMark/>
          </w:tcPr>
          <w:p w:rsidR="002718FC" w:rsidRPr="002718FC" w:rsidRDefault="002718FC" w:rsidP="002718F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sz w:val="28"/>
                <w:szCs w:val="28"/>
                <w:lang w:val="en-US" w:eastAsia="en-US"/>
              </w:rPr>
            </w:pPr>
            <w:r w:rsidRPr="002718FC">
              <w:rPr>
                <w:rFonts w:eastAsia="Times New Roman"/>
                <w:b/>
                <w:sz w:val="28"/>
                <w:szCs w:val="28"/>
                <w:lang w:val="en-US" w:eastAsia="en-US"/>
              </w:rPr>
              <w:t xml:space="preserve">                  </w:t>
            </w:r>
          </w:p>
          <w:p w:rsidR="002718FC" w:rsidRPr="002718FC" w:rsidRDefault="002718FC" w:rsidP="002718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2718FC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Қ А </w:t>
            </w:r>
            <w:proofErr w:type="gramStart"/>
            <w:r w:rsidRPr="002718FC">
              <w:rPr>
                <w:rFonts w:eastAsia="Times New Roman"/>
                <w:b/>
                <w:sz w:val="28"/>
                <w:szCs w:val="28"/>
                <w:lang w:eastAsia="en-US"/>
              </w:rPr>
              <w:t>Р</w:t>
            </w:r>
            <w:proofErr w:type="gramEnd"/>
            <w:r w:rsidRPr="002718FC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А Р</w:t>
            </w:r>
          </w:p>
        </w:tc>
        <w:tc>
          <w:tcPr>
            <w:tcW w:w="2696" w:type="dxa"/>
          </w:tcPr>
          <w:p w:rsidR="002718FC" w:rsidRPr="002718FC" w:rsidRDefault="00587070" w:rsidP="002718F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ПРОЕКТ</w:t>
            </w:r>
          </w:p>
        </w:tc>
        <w:tc>
          <w:tcPr>
            <w:tcW w:w="4134" w:type="dxa"/>
          </w:tcPr>
          <w:p w:rsidR="002718FC" w:rsidRPr="002718FC" w:rsidRDefault="002718FC" w:rsidP="002718FC">
            <w:pPr>
              <w:widowControl/>
              <w:autoSpaceDE/>
              <w:autoSpaceDN/>
              <w:adjustRightInd/>
              <w:spacing w:line="276" w:lineRule="auto"/>
              <w:ind w:right="-201"/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2718FC" w:rsidRPr="002718FC" w:rsidRDefault="002718FC" w:rsidP="002718FC">
            <w:pPr>
              <w:widowControl/>
              <w:autoSpaceDE/>
              <w:autoSpaceDN/>
              <w:adjustRightInd/>
              <w:spacing w:line="276" w:lineRule="auto"/>
              <w:ind w:right="-20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 w:rsidRPr="002718FC"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>Р</w:t>
            </w:r>
            <w:proofErr w:type="gramEnd"/>
            <w:r w:rsidRPr="002718FC"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 xml:space="preserve"> Е Ш Е Н И Е</w:t>
            </w:r>
          </w:p>
        </w:tc>
      </w:tr>
    </w:tbl>
    <w:p w:rsidR="00707827" w:rsidRPr="003C4A46" w:rsidRDefault="00707827">
      <w:pPr>
        <w:pStyle w:val="Style4"/>
        <w:widowControl/>
        <w:spacing w:before="67" w:line="490" w:lineRule="exact"/>
        <w:jc w:val="right"/>
        <w:rPr>
          <w:rStyle w:val="FontStyle12"/>
          <w:sz w:val="28"/>
          <w:szCs w:val="28"/>
        </w:rPr>
      </w:pPr>
    </w:p>
    <w:p w:rsidR="00FF5A70" w:rsidRPr="002718FC" w:rsidRDefault="00600786" w:rsidP="00345C86">
      <w:pPr>
        <w:pStyle w:val="Style4"/>
        <w:widowControl/>
        <w:jc w:val="center"/>
        <w:rPr>
          <w:rStyle w:val="FontStyle12"/>
          <w:b/>
          <w:sz w:val="28"/>
          <w:szCs w:val="28"/>
        </w:rPr>
      </w:pPr>
      <w:r w:rsidRPr="002718FC">
        <w:rPr>
          <w:rStyle w:val="FontStyle12"/>
          <w:b/>
          <w:sz w:val="28"/>
          <w:szCs w:val="28"/>
        </w:rPr>
        <w:t>О правилах адресации объектов адресации, расположенных на землях</w:t>
      </w:r>
      <w:r w:rsidR="003C4A46" w:rsidRPr="002718FC">
        <w:rPr>
          <w:rStyle w:val="FontStyle12"/>
          <w:b/>
          <w:sz w:val="28"/>
          <w:szCs w:val="28"/>
        </w:rPr>
        <w:t xml:space="preserve"> </w:t>
      </w:r>
      <w:r w:rsidRPr="002718FC">
        <w:rPr>
          <w:rStyle w:val="FontStyle12"/>
          <w:b/>
          <w:sz w:val="28"/>
          <w:szCs w:val="28"/>
        </w:rPr>
        <w:t>населенных пунктов</w:t>
      </w:r>
    </w:p>
    <w:p w:rsidR="00FF5A70" w:rsidRPr="002718FC" w:rsidRDefault="00FF5A70" w:rsidP="00707827">
      <w:pPr>
        <w:pStyle w:val="Style1"/>
        <w:widowControl/>
        <w:spacing w:line="240" w:lineRule="auto"/>
        <w:jc w:val="center"/>
        <w:rPr>
          <w:b/>
          <w:sz w:val="20"/>
          <w:szCs w:val="20"/>
        </w:rPr>
      </w:pPr>
    </w:p>
    <w:p w:rsidR="00FF5A70" w:rsidRDefault="00FF5A70">
      <w:pPr>
        <w:pStyle w:val="Style1"/>
        <w:widowControl/>
        <w:spacing w:line="240" w:lineRule="exact"/>
        <w:rPr>
          <w:sz w:val="20"/>
          <w:szCs w:val="20"/>
        </w:rPr>
      </w:pPr>
    </w:p>
    <w:p w:rsidR="00FF5A70" w:rsidRPr="003C4A46" w:rsidRDefault="00600786" w:rsidP="003C4A46">
      <w:pPr>
        <w:pStyle w:val="Style1"/>
        <w:widowControl/>
        <w:spacing w:line="240" w:lineRule="auto"/>
        <w:rPr>
          <w:sz w:val="28"/>
          <w:szCs w:val="28"/>
        </w:rPr>
      </w:pPr>
      <w:r w:rsidRPr="003C4A46">
        <w:rPr>
          <w:rStyle w:val="FontStyle12"/>
          <w:sz w:val="28"/>
          <w:szCs w:val="28"/>
        </w:rPr>
        <w:t>В соответствии со статьями 7, 43 Федерального закона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адресов", в целях установления единых правил присвоения, изменения и аннулирования адресов объектов адресации, расположенных на территории</w:t>
      </w:r>
      <w:r w:rsidR="003C4A46">
        <w:rPr>
          <w:rStyle w:val="FontStyle12"/>
          <w:sz w:val="28"/>
          <w:szCs w:val="28"/>
        </w:rPr>
        <w:t xml:space="preserve"> сельского поселения </w:t>
      </w:r>
      <w:proofErr w:type="spellStart"/>
      <w:r w:rsidR="003C4A46">
        <w:rPr>
          <w:rStyle w:val="FontStyle12"/>
          <w:sz w:val="28"/>
          <w:szCs w:val="28"/>
        </w:rPr>
        <w:t>Удрякбашевский</w:t>
      </w:r>
      <w:proofErr w:type="spellEnd"/>
      <w:r w:rsidR="003C4A46">
        <w:rPr>
          <w:rStyle w:val="FontStyle12"/>
          <w:sz w:val="28"/>
          <w:szCs w:val="28"/>
        </w:rPr>
        <w:t xml:space="preserve"> сельсовет муниципального района  </w:t>
      </w:r>
      <w:proofErr w:type="spellStart"/>
      <w:r w:rsidR="003C4A46">
        <w:rPr>
          <w:rStyle w:val="FontStyle12"/>
          <w:sz w:val="28"/>
          <w:szCs w:val="28"/>
        </w:rPr>
        <w:t>Благоварский</w:t>
      </w:r>
      <w:proofErr w:type="spellEnd"/>
      <w:r w:rsidR="003C4A46">
        <w:rPr>
          <w:rStyle w:val="FontStyle12"/>
          <w:sz w:val="28"/>
          <w:szCs w:val="28"/>
        </w:rPr>
        <w:t xml:space="preserve"> район </w:t>
      </w:r>
      <w:r w:rsidRPr="003C4A46">
        <w:rPr>
          <w:rStyle w:val="FontStyle12"/>
          <w:sz w:val="28"/>
          <w:szCs w:val="28"/>
        </w:rPr>
        <w:t>Республики Башкортостан,</w:t>
      </w:r>
      <w:r w:rsidR="003C4A46">
        <w:rPr>
          <w:rStyle w:val="FontStyle12"/>
          <w:sz w:val="28"/>
          <w:szCs w:val="28"/>
        </w:rPr>
        <w:t xml:space="preserve"> Совет </w:t>
      </w:r>
      <w:r w:rsidR="003C4A46" w:rsidRPr="003C4A46">
        <w:rPr>
          <w:rStyle w:val="FontStyle12"/>
          <w:sz w:val="28"/>
          <w:szCs w:val="28"/>
        </w:rPr>
        <w:t xml:space="preserve">сельского поселения </w:t>
      </w:r>
      <w:proofErr w:type="spellStart"/>
      <w:r w:rsidR="003C4A46" w:rsidRPr="003C4A46">
        <w:rPr>
          <w:rStyle w:val="FontStyle12"/>
          <w:sz w:val="28"/>
          <w:szCs w:val="28"/>
        </w:rPr>
        <w:t>Удрякбашевский</w:t>
      </w:r>
      <w:proofErr w:type="spellEnd"/>
      <w:r w:rsidR="003C4A46" w:rsidRPr="003C4A46">
        <w:rPr>
          <w:rStyle w:val="FontStyle12"/>
          <w:sz w:val="28"/>
          <w:szCs w:val="28"/>
        </w:rPr>
        <w:t xml:space="preserve"> сельсовет муниципального района </w:t>
      </w:r>
      <w:proofErr w:type="spellStart"/>
      <w:r w:rsidR="003C4A46" w:rsidRPr="003C4A46">
        <w:rPr>
          <w:rStyle w:val="FontStyle12"/>
          <w:sz w:val="28"/>
          <w:szCs w:val="28"/>
        </w:rPr>
        <w:t>Благоварский</w:t>
      </w:r>
      <w:proofErr w:type="spellEnd"/>
      <w:r w:rsidR="003C4A46" w:rsidRPr="003C4A46">
        <w:rPr>
          <w:rStyle w:val="FontStyle12"/>
          <w:sz w:val="28"/>
          <w:szCs w:val="28"/>
        </w:rPr>
        <w:t xml:space="preserve"> район</w:t>
      </w:r>
      <w:r w:rsidR="003C4A46">
        <w:rPr>
          <w:rStyle w:val="FontStyle12"/>
          <w:sz w:val="28"/>
          <w:szCs w:val="28"/>
        </w:rPr>
        <w:t xml:space="preserve"> </w:t>
      </w:r>
      <w:r w:rsidR="003C4A46" w:rsidRPr="003C4A46">
        <w:rPr>
          <w:rStyle w:val="FontStyle12"/>
          <w:sz w:val="28"/>
          <w:szCs w:val="28"/>
        </w:rPr>
        <w:t>Республики Башкортостан</w:t>
      </w:r>
    </w:p>
    <w:p w:rsidR="00FF5A70" w:rsidRPr="003C4A46" w:rsidRDefault="003C4A46" w:rsidP="003C4A46">
      <w:pPr>
        <w:pStyle w:val="Style1"/>
        <w:widowControl/>
        <w:spacing w:line="240" w:lineRule="auto"/>
        <w:ind w:left="715" w:firstLine="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решил</w:t>
      </w:r>
      <w:r w:rsidR="00600786" w:rsidRPr="003C4A46">
        <w:rPr>
          <w:rStyle w:val="FontStyle12"/>
          <w:sz w:val="28"/>
          <w:szCs w:val="28"/>
        </w:rPr>
        <w:t>:</w:t>
      </w:r>
    </w:p>
    <w:p w:rsidR="00FF5A70" w:rsidRPr="003C4A46" w:rsidRDefault="00FF5A70" w:rsidP="003C4A46">
      <w:pPr>
        <w:pStyle w:val="Style3"/>
        <w:widowControl/>
        <w:spacing w:line="240" w:lineRule="auto"/>
        <w:jc w:val="both"/>
        <w:rPr>
          <w:sz w:val="28"/>
          <w:szCs w:val="28"/>
        </w:rPr>
      </w:pPr>
    </w:p>
    <w:p w:rsidR="00FF5A70" w:rsidRPr="003C4A46" w:rsidRDefault="00600786" w:rsidP="003C4A46">
      <w:pPr>
        <w:pStyle w:val="Style3"/>
        <w:widowControl/>
        <w:tabs>
          <w:tab w:val="left" w:pos="1056"/>
        </w:tabs>
        <w:jc w:val="both"/>
        <w:rPr>
          <w:rStyle w:val="FontStyle12"/>
          <w:sz w:val="28"/>
          <w:szCs w:val="28"/>
        </w:rPr>
      </w:pPr>
      <w:r w:rsidRPr="003C4A46">
        <w:rPr>
          <w:rStyle w:val="FontStyle12"/>
          <w:sz w:val="28"/>
          <w:szCs w:val="28"/>
        </w:rPr>
        <w:t>1.</w:t>
      </w:r>
      <w:r w:rsidRPr="003C4A46">
        <w:rPr>
          <w:rStyle w:val="FontStyle12"/>
          <w:sz w:val="28"/>
          <w:szCs w:val="28"/>
        </w:rPr>
        <w:tab/>
        <w:t>Утвердить Правила присвоения, изменения и аннулирования адресов</w:t>
      </w:r>
      <w:r w:rsidR="003C4A46" w:rsidRPr="003C4A46">
        <w:rPr>
          <w:rStyle w:val="FontStyle12"/>
          <w:sz w:val="28"/>
          <w:szCs w:val="28"/>
        </w:rPr>
        <w:t xml:space="preserve"> </w:t>
      </w:r>
      <w:r w:rsidRPr="003C4A46">
        <w:rPr>
          <w:rStyle w:val="FontStyle12"/>
          <w:sz w:val="28"/>
          <w:szCs w:val="28"/>
        </w:rPr>
        <w:t>объектов адресации, расположенных на землях населенных пунктов, в границах</w:t>
      </w:r>
      <w:r w:rsidR="003C4A46" w:rsidRPr="003C4A46">
        <w:rPr>
          <w:rStyle w:val="FontStyle12"/>
          <w:sz w:val="28"/>
          <w:szCs w:val="28"/>
        </w:rPr>
        <w:t xml:space="preserve"> </w:t>
      </w:r>
      <w:r w:rsidRPr="003C4A46">
        <w:rPr>
          <w:rStyle w:val="FontStyle12"/>
          <w:sz w:val="28"/>
          <w:szCs w:val="28"/>
        </w:rPr>
        <w:t xml:space="preserve">территории   </w:t>
      </w:r>
      <w:r w:rsidR="003C4A46" w:rsidRPr="003C4A46">
        <w:rPr>
          <w:rStyle w:val="FontStyle12"/>
          <w:sz w:val="28"/>
          <w:szCs w:val="28"/>
        </w:rPr>
        <w:t xml:space="preserve">сельского поселения </w:t>
      </w:r>
      <w:proofErr w:type="spellStart"/>
      <w:r w:rsidR="003C4A46" w:rsidRPr="003C4A46">
        <w:rPr>
          <w:rStyle w:val="FontStyle12"/>
          <w:sz w:val="28"/>
          <w:szCs w:val="28"/>
        </w:rPr>
        <w:t>Удрякбашевский</w:t>
      </w:r>
      <w:proofErr w:type="spellEnd"/>
      <w:r w:rsidR="003C4A46" w:rsidRPr="003C4A46">
        <w:rPr>
          <w:rStyle w:val="FontStyle12"/>
          <w:sz w:val="28"/>
          <w:szCs w:val="28"/>
        </w:rPr>
        <w:t xml:space="preserve"> сельсовет муниципального района  </w:t>
      </w:r>
      <w:proofErr w:type="spellStart"/>
      <w:r w:rsidR="003C4A46" w:rsidRPr="003C4A46">
        <w:rPr>
          <w:rStyle w:val="FontStyle12"/>
          <w:sz w:val="28"/>
          <w:szCs w:val="28"/>
        </w:rPr>
        <w:t>Благоварский</w:t>
      </w:r>
      <w:proofErr w:type="spellEnd"/>
      <w:r w:rsidR="003C4A46" w:rsidRPr="003C4A46">
        <w:rPr>
          <w:rStyle w:val="FontStyle12"/>
          <w:sz w:val="28"/>
          <w:szCs w:val="28"/>
        </w:rPr>
        <w:t xml:space="preserve"> район</w:t>
      </w:r>
      <w:r w:rsidR="003C4A46">
        <w:rPr>
          <w:rStyle w:val="FontStyle12"/>
          <w:sz w:val="28"/>
          <w:szCs w:val="28"/>
        </w:rPr>
        <w:t xml:space="preserve"> </w:t>
      </w:r>
      <w:r w:rsidR="003C4A46" w:rsidRPr="003C4A46">
        <w:rPr>
          <w:rStyle w:val="FontStyle12"/>
          <w:sz w:val="28"/>
          <w:szCs w:val="28"/>
        </w:rPr>
        <w:t>Республики Башкортостан</w:t>
      </w:r>
      <w:r w:rsidRPr="003C4A46">
        <w:rPr>
          <w:rStyle w:val="FontStyle12"/>
          <w:sz w:val="28"/>
          <w:szCs w:val="28"/>
        </w:rPr>
        <w:t xml:space="preserve"> (Приложение №1).</w:t>
      </w:r>
    </w:p>
    <w:p w:rsidR="00FF5A70" w:rsidRPr="003C4A46" w:rsidRDefault="00600786" w:rsidP="003C4A46">
      <w:pPr>
        <w:pStyle w:val="Style3"/>
        <w:widowControl/>
        <w:numPr>
          <w:ilvl w:val="0"/>
          <w:numId w:val="1"/>
        </w:numPr>
        <w:tabs>
          <w:tab w:val="left" w:pos="1056"/>
          <w:tab w:val="left" w:leader="underscore" w:pos="2390"/>
        </w:tabs>
        <w:spacing w:line="240" w:lineRule="auto"/>
        <w:jc w:val="both"/>
        <w:rPr>
          <w:rStyle w:val="FontStyle12"/>
          <w:sz w:val="28"/>
          <w:szCs w:val="28"/>
        </w:rPr>
      </w:pPr>
      <w:r w:rsidRPr="003C4A46">
        <w:rPr>
          <w:rStyle w:val="FontStyle12"/>
          <w:sz w:val="28"/>
          <w:szCs w:val="28"/>
        </w:rPr>
        <w:t xml:space="preserve">Возложить функцию присвоения, изменения и аннулирования адресов объектов адресации на администрацию </w:t>
      </w:r>
      <w:r w:rsidR="003C4A46" w:rsidRPr="003C4A46">
        <w:rPr>
          <w:rStyle w:val="FontStyle12"/>
          <w:sz w:val="28"/>
          <w:szCs w:val="28"/>
        </w:rPr>
        <w:t xml:space="preserve">сельского поселения </w:t>
      </w:r>
      <w:proofErr w:type="spellStart"/>
      <w:r w:rsidR="003C4A46" w:rsidRPr="003C4A46">
        <w:rPr>
          <w:rStyle w:val="FontStyle12"/>
          <w:sz w:val="28"/>
          <w:szCs w:val="28"/>
        </w:rPr>
        <w:lastRenderedPageBreak/>
        <w:t>Удрякбашевский</w:t>
      </w:r>
      <w:proofErr w:type="spellEnd"/>
      <w:r w:rsidR="003C4A46" w:rsidRPr="003C4A46">
        <w:rPr>
          <w:rStyle w:val="FontStyle12"/>
          <w:sz w:val="28"/>
          <w:szCs w:val="28"/>
        </w:rPr>
        <w:t xml:space="preserve"> сельсовет муниципального района  </w:t>
      </w:r>
      <w:proofErr w:type="spellStart"/>
      <w:r w:rsidR="003C4A46" w:rsidRPr="003C4A46">
        <w:rPr>
          <w:rStyle w:val="FontStyle12"/>
          <w:sz w:val="28"/>
          <w:szCs w:val="28"/>
        </w:rPr>
        <w:t>Благоварский</w:t>
      </w:r>
      <w:proofErr w:type="spellEnd"/>
      <w:r w:rsidR="003C4A46" w:rsidRPr="003C4A46">
        <w:rPr>
          <w:rStyle w:val="FontStyle12"/>
          <w:sz w:val="28"/>
          <w:szCs w:val="28"/>
        </w:rPr>
        <w:t xml:space="preserve"> район Республики Башкортостан</w:t>
      </w:r>
      <w:r w:rsidRPr="003C4A46">
        <w:rPr>
          <w:rStyle w:val="FontStyle12"/>
          <w:sz w:val="28"/>
          <w:szCs w:val="28"/>
        </w:rPr>
        <w:t>.</w:t>
      </w:r>
    </w:p>
    <w:p w:rsidR="00FF5A70" w:rsidRPr="003C4A46" w:rsidRDefault="00600786" w:rsidP="003C4A46">
      <w:pPr>
        <w:pStyle w:val="Style3"/>
        <w:widowControl/>
        <w:numPr>
          <w:ilvl w:val="0"/>
          <w:numId w:val="1"/>
        </w:numPr>
        <w:tabs>
          <w:tab w:val="left" w:pos="1056"/>
        </w:tabs>
        <w:spacing w:line="240" w:lineRule="auto"/>
        <w:jc w:val="both"/>
        <w:rPr>
          <w:rStyle w:val="FontStyle12"/>
          <w:sz w:val="28"/>
          <w:szCs w:val="28"/>
        </w:rPr>
      </w:pPr>
      <w:r w:rsidRPr="003C4A46">
        <w:rPr>
          <w:rStyle w:val="FontStyle12"/>
          <w:sz w:val="28"/>
          <w:szCs w:val="28"/>
        </w:rPr>
        <w:t>Присвоение адреса объекту адресация осуществляется при условии соответствия объекта адресации документам территориального планирования, генеральному плану и утвержденным Правилам землепользования и застройки.</w:t>
      </w:r>
    </w:p>
    <w:p w:rsidR="00303110" w:rsidRDefault="00600786" w:rsidP="00303110">
      <w:pPr>
        <w:pStyle w:val="Style3"/>
        <w:widowControl/>
        <w:tabs>
          <w:tab w:val="left" w:pos="1200"/>
        </w:tabs>
        <w:jc w:val="both"/>
        <w:rPr>
          <w:rStyle w:val="FontStyle12"/>
          <w:sz w:val="28"/>
          <w:szCs w:val="28"/>
        </w:rPr>
      </w:pPr>
      <w:r w:rsidRPr="003C4A46">
        <w:rPr>
          <w:rStyle w:val="FontStyle12"/>
          <w:sz w:val="28"/>
          <w:szCs w:val="28"/>
        </w:rPr>
        <w:t>4.</w:t>
      </w:r>
      <w:r w:rsidRPr="003C4A46">
        <w:rPr>
          <w:rStyle w:val="FontStyle12"/>
          <w:sz w:val="28"/>
          <w:szCs w:val="28"/>
        </w:rPr>
        <w:tab/>
        <w:t>Утвердить форму Реестра элементов планировочной структуры,</w:t>
      </w:r>
      <w:r w:rsidRPr="003C4A46">
        <w:rPr>
          <w:rStyle w:val="FontStyle12"/>
          <w:sz w:val="28"/>
          <w:szCs w:val="28"/>
        </w:rPr>
        <w:br/>
        <w:t>элементов улично-дорожной сети, элементов объектов адресации, типов зданий</w:t>
      </w:r>
      <w:r w:rsidR="003C4A46">
        <w:rPr>
          <w:rStyle w:val="FontStyle12"/>
          <w:sz w:val="28"/>
          <w:szCs w:val="28"/>
        </w:rPr>
        <w:t xml:space="preserve"> </w:t>
      </w:r>
      <w:r w:rsidRPr="003C4A46">
        <w:rPr>
          <w:rStyle w:val="FontStyle12"/>
          <w:sz w:val="28"/>
          <w:szCs w:val="28"/>
        </w:rPr>
        <w:t>(сооружений), помещений, используемых в качестве реквизитов адреса в</w:t>
      </w:r>
      <w:r w:rsidR="003C4A46">
        <w:rPr>
          <w:rStyle w:val="FontStyle12"/>
          <w:sz w:val="28"/>
          <w:szCs w:val="28"/>
        </w:rPr>
        <w:t xml:space="preserve"> </w:t>
      </w:r>
      <w:r w:rsidRPr="003C4A46">
        <w:rPr>
          <w:rStyle w:val="FontStyle12"/>
          <w:sz w:val="28"/>
          <w:szCs w:val="28"/>
        </w:rPr>
        <w:t xml:space="preserve">границах </w:t>
      </w:r>
      <w:r w:rsidR="003C4A46" w:rsidRPr="003C4A46">
        <w:rPr>
          <w:rStyle w:val="FontStyle12"/>
          <w:sz w:val="28"/>
          <w:szCs w:val="28"/>
        </w:rPr>
        <w:t xml:space="preserve">сельского поселения </w:t>
      </w:r>
      <w:proofErr w:type="spellStart"/>
      <w:r w:rsidR="003C4A46" w:rsidRPr="003C4A46">
        <w:rPr>
          <w:rStyle w:val="FontStyle12"/>
          <w:sz w:val="28"/>
          <w:szCs w:val="28"/>
        </w:rPr>
        <w:t>Удрякбашевский</w:t>
      </w:r>
      <w:proofErr w:type="spellEnd"/>
      <w:r w:rsidR="003C4A46" w:rsidRPr="003C4A46">
        <w:rPr>
          <w:rStyle w:val="FontStyle12"/>
          <w:sz w:val="28"/>
          <w:szCs w:val="28"/>
        </w:rPr>
        <w:t xml:space="preserve"> сельсовет муниципального района  </w:t>
      </w:r>
      <w:proofErr w:type="spellStart"/>
      <w:r w:rsidR="003C4A46" w:rsidRPr="003C4A46">
        <w:rPr>
          <w:rStyle w:val="FontStyle12"/>
          <w:sz w:val="28"/>
          <w:szCs w:val="28"/>
        </w:rPr>
        <w:t>Благоварский</w:t>
      </w:r>
      <w:proofErr w:type="spellEnd"/>
      <w:r w:rsidR="003C4A46" w:rsidRPr="003C4A46">
        <w:rPr>
          <w:rStyle w:val="FontStyle12"/>
          <w:sz w:val="28"/>
          <w:szCs w:val="28"/>
        </w:rPr>
        <w:t xml:space="preserve"> район</w:t>
      </w:r>
      <w:r w:rsidR="003C4A46">
        <w:rPr>
          <w:rStyle w:val="FontStyle12"/>
          <w:sz w:val="28"/>
          <w:szCs w:val="28"/>
        </w:rPr>
        <w:t xml:space="preserve"> </w:t>
      </w:r>
      <w:r w:rsidR="003C4A46" w:rsidRPr="003C4A46">
        <w:rPr>
          <w:rStyle w:val="FontStyle12"/>
          <w:sz w:val="28"/>
          <w:szCs w:val="28"/>
        </w:rPr>
        <w:t>Республики Башкортостан</w:t>
      </w:r>
      <w:r w:rsidRPr="003C4A46">
        <w:rPr>
          <w:rStyle w:val="FontStyle12"/>
          <w:sz w:val="28"/>
          <w:szCs w:val="28"/>
        </w:rPr>
        <w:t xml:space="preserve"> (Приложение №2)</w:t>
      </w:r>
      <w:r w:rsidR="003C4A46">
        <w:rPr>
          <w:rStyle w:val="FontStyle12"/>
          <w:sz w:val="28"/>
          <w:szCs w:val="28"/>
        </w:rPr>
        <w:t>.</w:t>
      </w:r>
    </w:p>
    <w:p w:rsidR="00303110" w:rsidRDefault="00303110" w:rsidP="00303110">
      <w:pPr>
        <w:pStyle w:val="Style3"/>
        <w:widowControl/>
        <w:tabs>
          <w:tab w:val="left" w:pos="1176"/>
        </w:tabs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</w:t>
      </w:r>
      <w:r w:rsidR="00600786" w:rsidRPr="003C4A46">
        <w:rPr>
          <w:rStyle w:val="FontStyle12"/>
          <w:sz w:val="28"/>
          <w:szCs w:val="28"/>
        </w:rPr>
        <w:t xml:space="preserve">Опубликовать настоящее решение </w:t>
      </w:r>
      <w:r w:rsidR="003C4A46">
        <w:rPr>
          <w:rStyle w:val="FontStyle12"/>
          <w:sz w:val="28"/>
          <w:szCs w:val="28"/>
        </w:rPr>
        <w:t>на официальном сайте</w:t>
      </w:r>
      <w:r w:rsidRPr="00303110">
        <w:t xml:space="preserve"> </w:t>
      </w:r>
      <w:r w:rsidRPr="00303110">
        <w:rPr>
          <w:rStyle w:val="FontStyle12"/>
          <w:sz w:val="28"/>
          <w:szCs w:val="28"/>
        </w:rPr>
        <w:t xml:space="preserve">сельского поселения </w:t>
      </w:r>
      <w:proofErr w:type="spellStart"/>
      <w:r w:rsidRPr="00303110">
        <w:rPr>
          <w:rStyle w:val="FontStyle12"/>
          <w:sz w:val="28"/>
          <w:szCs w:val="28"/>
        </w:rPr>
        <w:t>Удрякбашевский</w:t>
      </w:r>
      <w:proofErr w:type="spellEnd"/>
      <w:r w:rsidRPr="00303110">
        <w:rPr>
          <w:rStyle w:val="FontStyle12"/>
          <w:sz w:val="28"/>
          <w:szCs w:val="28"/>
        </w:rPr>
        <w:t xml:space="preserve"> сельсовет муниципального района  </w:t>
      </w:r>
      <w:proofErr w:type="spellStart"/>
      <w:r w:rsidRPr="00303110">
        <w:rPr>
          <w:rStyle w:val="FontStyle12"/>
          <w:sz w:val="28"/>
          <w:szCs w:val="28"/>
        </w:rPr>
        <w:t>Благоварский</w:t>
      </w:r>
      <w:proofErr w:type="spellEnd"/>
      <w:r w:rsidRPr="00303110">
        <w:rPr>
          <w:rStyle w:val="FontStyle12"/>
          <w:sz w:val="28"/>
          <w:szCs w:val="28"/>
        </w:rPr>
        <w:t xml:space="preserve"> район Республики Башкортостан</w:t>
      </w:r>
      <w:r w:rsidR="00600786" w:rsidRPr="003C4A46">
        <w:rPr>
          <w:rStyle w:val="FontStyle12"/>
          <w:sz w:val="28"/>
          <w:szCs w:val="28"/>
        </w:rPr>
        <w:t>.</w:t>
      </w:r>
    </w:p>
    <w:p w:rsidR="00FF5A70" w:rsidRPr="003C4A46" w:rsidRDefault="00303110" w:rsidP="00303110">
      <w:pPr>
        <w:pStyle w:val="Style3"/>
        <w:widowControl/>
        <w:tabs>
          <w:tab w:val="left" w:pos="1176"/>
        </w:tabs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6</w:t>
      </w:r>
      <w:r w:rsidR="00600786" w:rsidRPr="003C4A46">
        <w:rPr>
          <w:rStyle w:val="FontStyle12"/>
          <w:sz w:val="28"/>
          <w:szCs w:val="28"/>
        </w:rPr>
        <w:t>.</w:t>
      </w:r>
      <w:r w:rsidR="00600786" w:rsidRPr="003C4A46">
        <w:rPr>
          <w:rStyle w:val="FontStyle12"/>
          <w:sz w:val="28"/>
          <w:szCs w:val="28"/>
        </w:rPr>
        <w:tab/>
      </w:r>
      <w:proofErr w:type="gramStart"/>
      <w:r w:rsidR="00600786" w:rsidRPr="003C4A46">
        <w:rPr>
          <w:rStyle w:val="FontStyle12"/>
          <w:sz w:val="28"/>
          <w:szCs w:val="28"/>
        </w:rPr>
        <w:t>Контроль  за</w:t>
      </w:r>
      <w:proofErr w:type="gramEnd"/>
      <w:r w:rsidR="00600786" w:rsidRPr="003C4A46">
        <w:rPr>
          <w:rStyle w:val="FontStyle12"/>
          <w:sz w:val="28"/>
          <w:szCs w:val="28"/>
        </w:rPr>
        <w:t xml:space="preserve">  исполнением  настоящего  положения  возложить  на</w:t>
      </w:r>
      <w:r>
        <w:rPr>
          <w:rStyle w:val="FontStyle12"/>
          <w:sz w:val="28"/>
          <w:szCs w:val="28"/>
        </w:rPr>
        <w:t xml:space="preserve"> постоянную комиссию </w:t>
      </w:r>
      <w:r w:rsidRPr="00303110">
        <w:rPr>
          <w:rStyle w:val="FontStyle12"/>
          <w:sz w:val="28"/>
          <w:szCs w:val="28"/>
        </w:rPr>
        <w:t>по развитию предпринимательства, земельным вопросам, благоустройству и экологии</w:t>
      </w:r>
      <w:r>
        <w:rPr>
          <w:rStyle w:val="FontStyle12"/>
          <w:sz w:val="28"/>
          <w:szCs w:val="28"/>
        </w:rPr>
        <w:t>.</w:t>
      </w:r>
      <w:r w:rsidRPr="00303110">
        <w:rPr>
          <w:rStyle w:val="FontStyle12"/>
          <w:sz w:val="28"/>
          <w:szCs w:val="28"/>
        </w:rPr>
        <w:t xml:space="preserve">  </w:t>
      </w:r>
    </w:p>
    <w:p w:rsidR="00FF5A70" w:rsidRPr="003C4A46" w:rsidRDefault="00FF5A70" w:rsidP="003C4A46">
      <w:pPr>
        <w:pStyle w:val="Style4"/>
        <w:widowControl/>
        <w:ind w:left="706"/>
        <w:jc w:val="both"/>
        <w:rPr>
          <w:sz w:val="28"/>
          <w:szCs w:val="28"/>
        </w:rPr>
      </w:pPr>
    </w:p>
    <w:p w:rsidR="00FF5A70" w:rsidRPr="003C4A46" w:rsidRDefault="00FF5A70" w:rsidP="003C4A46">
      <w:pPr>
        <w:pStyle w:val="Style4"/>
        <w:widowControl/>
        <w:ind w:left="706"/>
        <w:jc w:val="both"/>
        <w:rPr>
          <w:sz w:val="28"/>
          <w:szCs w:val="28"/>
        </w:rPr>
      </w:pPr>
    </w:p>
    <w:p w:rsidR="00303110" w:rsidRPr="00303110" w:rsidRDefault="00303110" w:rsidP="00303110">
      <w:pPr>
        <w:widowControl/>
        <w:autoSpaceDE/>
        <w:autoSpaceDN/>
        <w:adjustRightInd/>
        <w:rPr>
          <w:rFonts w:eastAsia="Times New Roman"/>
          <w:sz w:val="28"/>
          <w:szCs w:val="20"/>
        </w:rPr>
      </w:pPr>
      <w:r w:rsidRPr="00303110">
        <w:rPr>
          <w:rFonts w:eastAsia="Times New Roman"/>
          <w:sz w:val="28"/>
          <w:szCs w:val="20"/>
        </w:rPr>
        <w:t xml:space="preserve">Глава сельского поселения </w:t>
      </w:r>
      <w:proofErr w:type="spellStart"/>
      <w:r w:rsidRPr="00303110">
        <w:rPr>
          <w:rFonts w:eastAsia="Times New Roman"/>
          <w:sz w:val="28"/>
          <w:szCs w:val="20"/>
        </w:rPr>
        <w:t>Удрякбашевский</w:t>
      </w:r>
      <w:proofErr w:type="spellEnd"/>
      <w:r w:rsidRPr="00303110">
        <w:rPr>
          <w:rFonts w:eastAsia="Times New Roman"/>
          <w:sz w:val="28"/>
          <w:szCs w:val="20"/>
        </w:rPr>
        <w:t xml:space="preserve">  сельсовет</w:t>
      </w:r>
    </w:p>
    <w:p w:rsidR="00303110" w:rsidRPr="00303110" w:rsidRDefault="00303110" w:rsidP="00303110">
      <w:pPr>
        <w:widowControl/>
        <w:autoSpaceDE/>
        <w:autoSpaceDN/>
        <w:adjustRightInd/>
        <w:rPr>
          <w:rFonts w:eastAsia="Times New Roman"/>
          <w:sz w:val="28"/>
          <w:szCs w:val="20"/>
        </w:rPr>
      </w:pPr>
      <w:r w:rsidRPr="00303110">
        <w:rPr>
          <w:rFonts w:eastAsia="Times New Roman"/>
          <w:sz w:val="28"/>
          <w:szCs w:val="20"/>
        </w:rPr>
        <w:t xml:space="preserve">муниципального района </w:t>
      </w:r>
      <w:proofErr w:type="spellStart"/>
      <w:r w:rsidRPr="00303110">
        <w:rPr>
          <w:rFonts w:eastAsia="Times New Roman"/>
          <w:sz w:val="28"/>
          <w:szCs w:val="20"/>
        </w:rPr>
        <w:t>Благоварский</w:t>
      </w:r>
      <w:proofErr w:type="spellEnd"/>
      <w:r w:rsidRPr="00303110">
        <w:rPr>
          <w:rFonts w:eastAsia="Times New Roman"/>
          <w:sz w:val="28"/>
          <w:szCs w:val="20"/>
        </w:rPr>
        <w:t xml:space="preserve"> район</w:t>
      </w:r>
      <w:r>
        <w:rPr>
          <w:rFonts w:eastAsia="Times New Roman"/>
          <w:sz w:val="28"/>
          <w:szCs w:val="20"/>
        </w:rPr>
        <w:t xml:space="preserve">    </w:t>
      </w:r>
    </w:p>
    <w:p w:rsidR="00303110" w:rsidRPr="00303110" w:rsidRDefault="00303110" w:rsidP="00303110">
      <w:pPr>
        <w:widowControl/>
        <w:autoSpaceDE/>
        <w:autoSpaceDN/>
        <w:adjustRightInd/>
        <w:rPr>
          <w:rFonts w:eastAsia="Times New Roman"/>
          <w:sz w:val="28"/>
          <w:szCs w:val="20"/>
        </w:rPr>
      </w:pPr>
      <w:r w:rsidRPr="00303110">
        <w:rPr>
          <w:rFonts w:eastAsia="Times New Roman"/>
          <w:sz w:val="28"/>
          <w:szCs w:val="20"/>
        </w:rPr>
        <w:t xml:space="preserve">Республики Башкортостан                               </w:t>
      </w:r>
      <w:r w:rsidR="00345C86">
        <w:rPr>
          <w:rFonts w:eastAsia="Times New Roman"/>
          <w:sz w:val="28"/>
          <w:szCs w:val="20"/>
        </w:rPr>
        <w:t xml:space="preserve">    </w:t>
      </w:r>
      <w:r w:rsidRPr="00303110">
        <w:rPr>
          <w:rFonts w:eastAsia="Times New Roman"/>
          <w:sz w:val="28"/>
          <w:szCs w:val="20"/>
        </w:rPr>
        <w:t xml:space="preserve">Р.Р. </w:t>
      </w:r>
      <w:proofErr w:type="spellStart"/>
      <w:r w:rsidRPr="00303110">
        <w:rPr>
          <w:rFonts w:eastAsia="Times New Roman"/>
          <w:sz w:val="28"/>
          <w:szCs w:val="20"/>
        </w:rPr>
        <w:t>Ишбулатов</w:t>
      </w:r>
      <w:proofErr w:type="spellEnd"/>
    </w:p>
    <w:p w:rsidR="00303110" w:rsidRPr="00303110" w:rsidRDefault="00303110" w:rsidP="00303110">
      <w:pPr>
        <w:widowControl/>
        <w:tabs>
          <w:tab w:val="left" w:pos="6940"/>
        </w:tabs>
        <w:autoSpaceDE/>
        <w:autoSpaceDN/>
        <w:adjustRightInd/>
        <w:rPr>
          <w:rFonts w:eastAsia="Times New Roman"/>
          <w:sz w:val="28"/>
          <w:szCs w:val="20"/>
        </w:rPr>
      </w:pPr>
      <w:r w:rsidRPr="00303110">
        <w:rPr>
          <w:rFonts w:eastAsia="Times New Roman"/>
          <w:sz w:val="28"/>
          <w:szCs w:val="20"/>
        </w:rPr>
        <w:tab/>
        <w:t xml:space="preserve">    </w:t>
      </w:r>
    </w:p>
    <w:p w:rsidR="00303110" w:rsidRPr="00303110" w:rsidRDefault="00303110" w:rsidP="00303110">
      <w:pPr>
        <w:widowControl/>
        <w:autoSpaceDE/>
        <w:autoSpaceDN/>
        <w:adjustRightInd/>
        <w:rPr>
          <w:rFonts w:eastAsia="Times New Roman"/>
          <w:sz w:val="28"/>
          <w:szCs w:val="20"/>
        </w:rPr>
      </w:pPr>
    </w:p>
    <w:p w:rsidR="00303110" w:rsidRPr="00303110" w:rsidRDefault="00303110" w:rsidP="00303110">
      <w:pPr>
        <w:widowControl/>
        <w:autoSpaceDE/>
        <w:autoSpaceDN/>
        <w:adjustRightInd/>
        <w:rPr>
          <w:rFonts w:eastAsia="Times New Roman"/>
          <w:sz w:val="28"/>
          <w:szCs w:val="20"/>
        </w:rPr>
      </w:pPr>
    </w:p>
    <w:p w:rsidR="00303110" w:rsidRPr="00707827" w:rsidRDefault="00303110" w:rsidP="00303110">
      <w:pPr>
        <w:widowControl/>
        <w:autoSpaceDE/>
        <w:autoSpaceDN/>
        <w:adjustRightInd/>
        <w:rPr>
          <w:rFonts w:eastAsia="Times New Roman"/>
        </w:rPr>
      </w:pPr>
      <w:r w:rsidRPr="00707827">
        <w:rPr>
          <w:rFonts w:eastAsia="Times New Roman"/>
        </w:rPr>
        <w:t xml:space="preserve">с. </w:t>
      </w:r>
      <w:proofErr w:type="spellStart"/>
      <w:r w:rsidRPr="00707827">
        <w:rPr>
          <w:rFonts w:eastAsia="Times New Roman"/>
        </w:rPr>
        <w:t>Удрякбаш</w:t>
      </w:r>
      <w:proofErr w:type="spellEnd"/>
      <w:r w:rsidRPr="00707827">
        <w:rPr>
          <w:rFonts w:eastAsia="Times New Roman"/>
        </w:rPr>
        <w:t xml:space="preserve">   </w:t>
      </w:r>
    </w:p>
    <w:p w:rsidR="00303110" w:rsidRPr="00707827" w:rsidRDefault="00707827" w:rsidP="00303110">
      <w:pPr>
        <w:widowControl/>
        <w:autoSpaceDE/>
        <w:autoSpaceDN/>
        <w:adjustRightInd/>
        <w:rPr>
          <w:rFonts w:eastAsia="Times New Roman"/>
        </w:rPr>
      </w:pPr>
      <w:r w:rsidRPr="00707827">
        <w:rPr>
          <w:rFonts w:eastAsia="Times New Roman"/>
        </w:rPr>
        <w:t>__________</w:t>
      </w:r>
      <w:r w:rsidR="00303110" w:rsidRPr="00707827">
        <w:rPr>
          <w:rFonts w:eastAsia="Times New Roman"/>
        </w:rPr>
        <w:t xml:space="preserve"> 20</w:t>
      </w:r>
      <w:r w:rsidRPr="00707827">
        <w:rPr>
          <w:rFonts w:eastAsia="Times New Roman"/>
        </w:rPr>
        <w:t>22</w:t>
      </w:r>
      <w:r w:rsidR="00303110" w:rsidRPr="00707827">
        <w:rPr>
          <w:rFonts w:eastAsia="Times New Roman"/>
        </w:rPr>
        <w:t xml:space="preserve"> года</w:t>
      </w:r>
    </w:p>
    <w:p w:rsidR="00303110" w:rsidRPr="00707827" w:rsidRDefault="00303110" w:rsidP="00303110">
      <w:pPr>
        <w:widowControl/>
        <w:autoSpaceDE/>
        <w:autoSpaceDN/>
        <w:adjustRightInd/>
        <w:spacing w:line="360" w:lineRule="auto"/>
        <w:rPr>
          <w:rFonts w:eastAsia="Times New Roman"/>
        </w:rPr>
      </w:pPr>
      <w:r w:rsidRPr="00707827">
        <w:rPr>
          <w:rFonts w:eastAsia="Times New Roman"/>
        </w:rPr>
        <w:t xml:space="preserve">№ </w:t>
      </w:r>
      <w:r w:rsidR="00707827" w:rsidRPr="00707827">
        <w:rPr>
          <w:rFonts w:eastAsia="Times New Roman"/>
        </w:rPr>
        <w:t>______</w:t>
      </w:r>
    </w:p>
    <w:p w:rsidR="00FF5A70" w:rsidRPr="003C4A46" w:rsidRDefault="00FF5A70" w:rsidP="003C4A46">
      <w:pPr>
        <w:pStyle w:val="Style4"/>
        <w:widowControl/>
        <w:ind w:left="706"/>
        <w:jc w:val="both"/>
        <w:rPr>
          <w:sz w:val="28"/>
          <w:szCs w:val="28"/>
        </w:rPr>
      </w:pPr>
    </w:p>
    <w:p w:rsidR="00FF5A70" w:rsidRPr="003C4A46" w:rsidRDefault="00FF5A70" w:rsidP="003C4A46">
      <w:pPr>
        <w:pStyle w:val="Style4"/>
        <w:widowControl/>
        <w:ind w:left="706"/>
        <w:jc w:val="both"/>
        <w:rPr>
          <w:sz w:val="28"/>
          <w:szCs w:val="28"/>
        </w:rPr>
      </w:pPr>
    </w:p>
    <w:p w:rsidR="00FF5A70" w:rsidRPr="003C4A46" w:rsidRDefault="00FF5A70" w:rsidP="003C4A46">
      <w:pPr>
        <w:pStyle w:val="Style4"/>
        <w:widowControl/>
        <w:ind w:left="706"/>
        <w:jc w:val="both"/>
        <w:rPr>
          <w:sz w:val="28"/>
          <w:szCs w:val="28"/>
        </w:rPr>
      </w:pPr>
    </w:p>
    <w:p w:rsidR="00FF5A70" w:rsidRPr="003C4A46" w:rsidRDefault="00FF5A70" w:rsidP="003C4A46">
      <w:pPr>
        <w:pStyle w:val="Style4"/>
        <w:widowControl/>
        <w:ind w:left="706"/>
        <w:jc w:val="both"/>
        <w:rPr>
          <w:sz w:val="28"/>
          <w:szCs w:val="28"/>
        </w:rPr>
      </w:pPr>
    </w:p>
    <w:p w:rsidR="00FF5A70" w:rsidRPr="003C4A46" w:rsidRDefault="00FF5A70" w:rsidP="003C4A46">
      <w:pPr>
        <w:pStyle w:val="Style4"/>
        <w:widowControl/>
        <w:ind w:left="706"/>
        <w:jc w:val="both"/>
        <w:rPr>
          <w:sz w:val="28"/>
          <w:szCs w:val="28"/>
        </w:rPr>
      </w:pPr>
    </w:p>
    <w:p w:rsidR="003C4A46" w:rsidRPr="003C4A46" w:rsidRDefault="003C4A46" w:rsidP="003C4A46">
      <w:pPr>
        <w:pStyle w:val="Style4"/>
        <w:widowControl/>
        <w:ind w:left="706"/>
        <w:jc w:val="both"/>
        <w:rPr>
          <w:rStyle w:val="FontStyle12"/>
          <w:sz w:val="28"/>
          <w:szCs w:val="28"/>
        </w:rPr>
      </w:pPr>
    </w:p>
    <w:p w:rsidR="003C4A46" w:rsidRPr="003C4A46" w:rsidRDefault="003C4A46" w:rsidP="003C4A46">
      <w:pPr>
        <w:pStyle w:val="Style4"/>
        <w:widowControl/>
        <w:ind w:left="706"/>
        <w:jc w:val="both"/>
        <w:rPr>
          <w:rStyle w:val="FontStyle12"/>
          <w:sz w:val="28"/>
          <w:szCs w:val="28"/>
        </w:rPr>
      </w:pPr>
    </w:p>
    <w:p w:rsidR="003C4A46" w:rsidRPr="003C4A46" w:rsidRDefault="003C4A46" w:rsidP="003C4A46">
      <w:pPr>
        <w:pStyle w:val="Style4"/>
        <w:widowControl/>
        <w:ind w:left="706"/>
        <w:jc w:val="both"/>
        <w:rPr>
          <w:rStyle w:val="FontStyle12"/>
          <w:sz w:val="28"/>
          <w:szCs w:val="28"/>
        </w:rPr>
      </w:pPr>
    </w:p>
    <w:p w:rsidR="003C4A46" w:rsidRPr="003C4A46" w:rsidRDefault="003C4A46" w:rsidP="003C4A46">
      <w:pPr>
        <w:pStyle w:val="Style4"/>
        <w:widowControl/>
        <w:ind w:left="706"/>
        <w:jc w:val="both"/>
        <w:rPr>
          <w:rStyle w:val="FontStyle12"/>
          <w:sz w:val="28"/>
          <w:szCs w:val="28"/>
        </w:rPr>
      </w:pPr>
    </w:p>
    <w:p w:rsidR="003C4A46" w:rsidRPr="003C4A46" w:rsidRDefault="003C4A46" w:rsidP="003C4A46">
      <w:pPr>
        <w:pStyle w:val="Style4"/>
        <w:widowControl/>
        <w:ind w:left="706"/>
        <w:jc w:val="both"/>
        <w:rPr>
          <w:rStyle w:val="FontStyle12"/>
          <w:sz w:val="28"/>
          <w:szCs w:val="28"/>
        </w:rPr>
      </w:pPr>
    </w:p>
    <w:p w:rsidR="003C4A46" w:rsidRPr="003C4A46" w:rsidRDefault="003C4A46" w:rsidP="003C4A46">
      <w:pPr>
        <w:pStyle w:val="Style4"/>
        <w:widowControl/>
        <w:ind w:left="706"/>
        <w:jc w:val="both"/>
        <w:rPr>
          <w:rStyle w:val="FontStyle12"/>
          <w:sz w:val="28"/>
          <w:szCs w:val="28"/>
        </w:rPr>
      </w:pPr>
    </w:p>
    <w:p w:rsidR="003C4A46" w:rsidRPr="003C4A46" w:rsidRDefault="003C4A46" w:rsidP="003C4A46">
      <w:pPr>
        <w:pStyle w:val="Style4"/>
        <w:widowControl/>
        <w:ind w:left="706"/>
        <w:jc w:val="both"/>
        <w:rPr>
          <w:rStyle w:val="FontStyle12"/>
          <w:sz w:val="28"/>
          <w:szCs w:val="28"/>
        </w:rPr>
      </w:pPr>
    </w:p>
    <w:p w:rsidR="003C4A46" w:rsidRPr="003C4A46" w:rsidRDefault="003C4A46" w:rsidP="003C4A46">
      <w:pPr>
        <w:pStyle w:val="Style4"/>
        <w:widowControl/>
        <w:ind w:left="706"/>
        <w:jc w:val="both"/>
        <w:rPr>
          <w:rStyle w:val="FontStyle12"/>
          <w:sz w:val="28"/>
          <w:szCs w:val="28"/>
        </w:rPr>
      </w:pPr>
    </w:p>
    <w:p w:rsidR="003C4A46" w:rsidRPr="003C4A46" w:rsidRDefault="003C4A46" w:rsidP="003C4A46">
      <w:pPr>
        <w:pStyle w:val="Style4"/>
        <w:widowControl/>
        <w:ind w:left="706"/>
        <w:jc w:val="both"/>
        <w:rPr>
          <w:rStyle w:val="FontStyle12"/>
          <w:sz w:val="28"/>
          <w:szCs w:val="28"/>
        </w:rPr>
      </w:pPr>
    </w:p>
    <w:p w:rsidR="003C4A46" w:rsidRPr="003C4A46" w:rsidRDefault="003C4A46" w:rsidP="00707827">
      <w:pPr>
        <w:pStyle w:val="Style1"/>
        <w:widowControl/>
        <w:spacing w:line="240" w:lineRule="auto"/>
        <w:jc w:val="right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lastRenderedPageBreak/>
        <w:t>Приложение №1</w:t>
      </w:r>
    </w:p>
    <w:p w:rsidR="003C4A46" w:rsidRPr="003C4A46" w:rsidRDefault="003C4A46" w:rsidP="00707827">
      <w:pPr>
        <w:pStyle w:val="Style2"/>
        <w:widowControl/>
        <w:ind w:left="5914"/>
        <w:jc w:val="both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 xml:space="preserve">к решению Совета </w:t>
      </w:r>
      <w:r w:rsidR="00707827" w:rsidRPr="00707827">
        <w:rPr>
          <w:rStyle w:val="FontStyle16"/>
          <w:sz w:val="28"/>
          <w:szCs w:val="28"/>
        </w:rPr>
        <w:t>сельского</w:t>
      </w:r>
      <w:r w:rsidR="00707827">
        <w:rPr>
          <w:rStyle w:val="FontStyle16"/>
          <w:sz w:val="28"/>
          <w:szCs w:val="28"/>
        </w:rPr>
        <w:t xml:space="preserve"> </w:t>
      </w:r>
      <w:r w:rsidR="00707827" w:rsidRPr="00707827">
        <w:rPr>
          <w:rStyle w:val="FontStyle16"/>
          <w:sz w:val="28"/>
          <w:szCs w:val="28"/>
        </w:rPr>
        <w:t xml:space="preserve">поселения </w:t>
      </w:r>
      <w:proofErr w:type="spellStart"/>
      <w:r w:rsidR="00707827" w:rsidRPr="00707827">
        <w:rPr>
          <w:rStyle w:val="FontStyle16"/>
          <w:sz w:val="28"/>
          <w:szCs w:val="28"/>
        </w:rPr>
        <w:t>Удрякбашевский</w:t>
      </w:r>
      <w:proofErr w:type="spellEnd"/>
      <w:r w:rsidR="00707827" w:rsidRPr="00707827">
        <w:rPr>
          <w:rStyle w:val="FontStyle16"/>
          <w:sz w:val="28"/>
          <w:szCs w:val="28"/>
        </w:rPr>
        <w:t xml:space="preserve"> сельсовет муниципального района  </w:t>
      </w:r>
      <w:proofErr w:type="spellStart"/>
      <w:r w:rsidR="00707827" w:rsidRPr="00707827">
        <w:rPr>
          <w:rStyle w:val="FontStyle16"/>
          <w:sz w:val="28"/>
          <w:szCs w:val="28"/>
        </w:rPr>
        <w:t>Благоварски</w:t>
      </w:r>
      <w:r w:rsidR="00707827">
        <w:rPr>
          <w:rStyle w:val="FontStyle16"/>
          <w:sz w:val="28"/>
          <w:szCs w:val="28"/>
        </w:rPr>
        <w:t>й</w:t>
      </w:r>
      <w:proofErr w:type="spellEnd"/>
      <w:r w:rsidR="00707827">
        <w:rPr>
          <w:rStyle w:val="FontStyle16"/>
          <w:sz w:val="28"/>
          <w:szCs w:val="28"/>
        </w:rPr>
        <w:t xml:space="preserve"> район Республики Башкортостан </w:t>
      </w:r>
      <w:proofErr w:type="gramStart"/>
      <w:r w:rsidRPr="003C4A46">
        <w:rPr>
          <w:rStyle w:val="FontStyle16"/>
          <w:sz w:val="28"/>
          <w:szCs w:val="28"/>
        </w:rPr>
        <w:t>от</w:t>
      </w:r>
      <w:proofErr w:type="gramEnd"/>
      <w:r w:rsidR="00707827">
        <w:rPr>
          <w:rStyle w:val="FontStyle16"/>
          <w:sz w:val="28"/>
          <w:szCs w:val="28"/>
        </w:rPr>
        <w:t xml:space="preserve"> _______</w:t>
      </w:r>
      <w:r w:rsidRPr="003C4A46">
        <w:rPr>
          <w:rStyle w:val="FontStyle16"/>
          <w:sz w:val="28"/>
          <w:szCs w:val="28"/>
        </w:rPr>
        <w:tab/>
        <w:t>№</w:t>
      </w:r>
      <w:r w:rsidR="00707827">
        <w:rPr>
          <w:rStyle w:val="FontStyle16"/>
          <w:sz w:val="28"/>
          <w:szCs w:val="28"/>
        </w:rPr>
        <w:t>________</w:t>
      </w:r>
    </w:p>
    <w:p w:rsidR="003C4A46" w:rsidRPr="003C4A46" w:rsidRDefault="003C4A46" w:rsidP="003C4A46">
      <w:pPr>
        <w:pStyle w:val="Style4"/>
        <w:widowControl/>
        <w:ind w:left="259"/>
        <w:jc w:val="both"/>
        <w:rPr>
          <w:sz w:val="28"/>
          <w:szCs w:val="28"/>
        </w:rPr>
      </w:pPr>
    </w:p>
    <w:p w:rsidR="003C4A46" w:rsidRPr="003C4A46" w:rsidRDefault="003C4A46" w:rsidP="003C4A46">
      <w:pPr>
        <w:pStyle w:val="Style4"/>
        <w:widowControl/>
        <w:ind w:left="259"/>
        <w:jc w:val="both"/>
        <w:rPr>
          <w:sz w:val="28"/>
          <w:szCs w:val="28"/>
        </w:rPr>
      </w:pPr>
    </w:p>
    <w:p w:rsidR="003C4A46" w:rsidRPr="003C4A46" w:rsidRDefault="003C4A46" w:rsidP="00707827">
      <w:pPr>
        <w:pStyle w:val="Style4"/>
        <w:widowControl/>
        <w:tabs>
          <w:tab w:val="left" w:leader="underscore" w:pos="4742"/>
        </w:tabs>
        <w:ind w:left="259"/>
        <w:jc w:val="center"/>
        <w:rPr>
          <w:rStyle w:val="FontStyle14"/>
          <w:sz w:val="28"/>
          <w:szCs w:val="28"/>
        </w:rPr>
      </w:pPr>
      <w:r w:rsidRPr="003C4A46">
        <w:rPr>
          <w:rStyle w:val="FontStyle14"/>
          <w:sz w:val="28"/>
          <w:szCs w:val="28"/>
        </w:rPr>
        <w:t>Правила присвоения, изменения и аннулирования адресов объектов</w:t>
      </w:r>
      <w:r w:rsidRPr="003C4A46">
        <w:rPr>
          <w:rStyle w:val="FontStyle14"/>
          <w:sz w:val="28"/>
          <w:szCs w:val="28"/>
        </w:rPr>
        <w:br/>
        <w:t xml:space="preserve">адресации, расположенных на территории </w:t>
      </w:r>
      <w:r w:rsidR="00707827" w:rsidRPr="00707827">
        <w:rPr>
          <w:rStyle w:val="FontStyle14"/>
          <w:sz w:val="28"/>
          <w:szCs w:val="28"/>
        </w:rPr>
        <w:t xml:space="preserve">сельского поселения </w:t>
      </w:r>
      <w:proofErr w:type="spellStart"/>
      <w:r w:rsidR="00707827" w:rsidRPr="00707827">
        <w:rPr>
          <w:rStyle w:val="FontStyle14"/>
          <w:sz w:val="28"/>
          <w:szCs w:val="28"/>
        </w:rPr>
        <w:t>Удрякбашевский</w:t>
      </w:r>
      <w:proofErr w:type="spellEnd"/>
      <w:r w:rsidR="00707827" w:rsidRPr="00707827">
        <w:rPr>
          <w:rStyle w:val="FontStyle14"/>
          <w:sz w:val="28"/>
          <w:szCs w:val="28"/>
        </w:rPr>
        <w:t xml:space="preserve"> сельсовет муниципального района  </w:t>
      </w:r>
      <w:proofErr w:type="spellStart"/>
      <w:r w:rsidR="00707827" w:rsidRPr="00707827">
        <w:rPr>
          <w:rStyle w:val="FontStyle14"/>
          <w:sz w:val="28"/>
          <w:szCs w:val="28"/>
        </w:rPr>
        <w:t>Благоварский</w:t>
      </w:r>
      <w:proofErr w:type="spellEnd"/>
      <w:r w:rsidR="00707827" w:rsidRPr="00707827">
        <w:rPr>
          <w:rStyle w:val="FontStyle14"/>
          <w:sz w:val="28"/>
          <w:szCs w:val="28"/>
        </w:rPr>
        <w:t xml:space="preserve"> район Республики Башкортостан</w:t>
      </w:r>
    </w:p>
    <w:p w:rsidR="003C4A46" w:rsidRPr="003C4A46" w:rsidRDefault="003C4A46" w:rsidP="003C4A46">
      <w:pPr>
        <w:pStyle w:val="Style5"/>
        <w:widowControl/>
        <w:ind w:left="3931"/>
        <w:jc w:val="both"/>
        <w:rPr>
          <w:sz w:val="28"/>
          <w:szCs w:val="28"/>
        </w:rPr>
      </w:pPr>
    </w:p>
    <w:p w:rsidR="003C4A46" w:rsidRDefault="003C4A46" w:rsidP="00345C86">
      <w:pPr>
        <w:pStyle w:val="Style5"/>
        <w:widowControl/>
        <w:jc w:val="center"/>
        <w:rPr>
          <w:rStyle w:val="FontStyle14"/>
          <w:sz w:val="28"/>
          <w:szCs w:val="28"/>
        </w:rPr>
      </w:pPr>
      <w:r w:rsidRPr="003C4A46">
        <w:rPr>
          <w:rStyle w:val="FontStyle14"/>
          <w:sz w:val="28"/>
          <w:szCs w:val="28"/>
        </w:rPr>
        <w:t>1. Общие положения</w:t>
      </w:r>
    </w:p>
    <w:p w:rsidR="00345C86" w:rsidRPr="003C4A46" w:rsidRDefault="00345C86" w:rsidP="00345C86">
      <w:pPr>
        <w:pStyle w:val="Style5"/>
        <w:widowControl/>
        <w:jc w:val="center"/>
        <w:rPr>
          <w:rStyle w:val="FontStyle14"/>
          <w:sz w:val="28"/>
          <w:szCs w:val="28"/>
        </w:rPr>
      </w:pPr>
    </w:p>
    <w:p w:rsidR="003C4A46" w:rsidRPr="003C4A46" w:rsidRDefault="003C4A46" w:rsidP="003C4A46">
      <w:pPr>
        <w:pStyle w:val="Style6"/>
        <w:widowControl/>
        <w:tabs>
          <w:tab w:val="left" w:pos="1277"/>
        </w:tabs>
        <w:spacing w:line="240" w:lineRule="auto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1.1.</w:t>
      </w:r>
      <w:r w:rsidRPr="003C4A46">
        <w:rPr>
          <w:rStyle w:val="FontStyle16"/>
          <w:sz w:val="28"/>
          <w:szCs w:val="28"/>
        </w:rPr>
        <w:tab/>
      </w:r>
      <w:proofErr w:type="gramStart"/>
      <w:r w:rsidRPr="003C4A46">
        <w:rPr>
          <w:rStyle w:val="FontStyle16"/>
          <w:sz w:val="28"/>
          <w:szCs w:val="28"/>
        </w:rPr>
        <w:t>Правила присвоения, изменения и аннулирования адресов объектов</w:t>
      </w:r>
      <w:r w:rsidR="00707827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адресации, расположенных на территории муниципальных образований</w:t>
      </w:r>
      <w:r w:rsidR="00707827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Республики Башкортостан (далее - Правила) разработаны в соответствии</w:t>
      </w:r>
      <w:r w:rsidR="00707827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с</w:t>
      </w:r>
      <w:r w:rsidR="00707827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 xml:space="preserve">Федеральным законом от 06.10.2003 № 131 -ФЗ </w:t>
      </w:r>
      <w:r w:rsidR="00707827">
        <w:rPr>
          <w:rStyle w:val="FontStyle16"/>
          <w:sz w:val="28"/>
          <w:szCs w:val="28"/>
        </w:rPr>
        <w:t>«</w:t>
      </w:r>
      <w:r w:rsidRPr="003C4A46">
        <w:rPr>
          <w:rStyle w:val="FontStyle16"/>
          <w:sz w:val="28"/>
          <w:szCs w:val="28"/>
        </w:rPr>
        <w:t>Об общих принципах</w:t>
      </w:r>
      <w:r w:rsidR="00707827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организации местного самоуправления в Российской Федерации</w:t>
      </w:r>
      <w:r w:rsidR="00707827">
        <w:rPr>
          <w:rStyle w:val="FontStyle16"/>
          <w:sz w:val="28"/>
          <w:szCs w:val="28"/>
        </w:rPr>
        <w:t>»</w:t>
      </w:r>
      <w:r w:rsidRPr="003C4A46">
        <w:rPr>
          <w:rStyle w:val="FontStyle16"/>
          <w:sz w:val="28"/>
          <w:szCs w:val="28"/>
        </w:rPr>
        <w:t>, Федеральным</w:t>
      </w:r>
      <w:r w:rsidR="00707827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 xml:space="preserve">законом от 28.12.2013 № 443-ФЗ </w:t>
      </w:r>
      <w:r w:rsidR="00707827">
        <w:rPr>
          <w:rStyle w:val="FontStyle16"/>
          <w:sz w:val="28"/>
          <w:szCs w:val="28"/>
        </w:rPr>
        <w:t>«</w:t>
      </w:r>
      <w:r w:rsidRPr="003C4A46">
        <w:rPr>
          <w:rStyle w:val="FontStyle16"/>
          <w:sz w:val="28"/>
          <w:szCs w:val="28"/>
        </w:rPr>
        <w:t>О федеральной информационной</w:t>
      </w:r>
      <w:r w:rsidR="00707827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адресной</w:t>
      </w:r>
      <w:r w:rsidR="00707827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системе и о внесении изменений в Федеральный закон</w:t>
      </w:r>
      <w:r w:rsidR="00707827">
        <w:rPr>
          <w:rStyle w:val="FontStyle16"/>
          <w:sz w:val="28"/>
          <w:szCs w:val="28"/>
        </w:rPr>
        <w:t xml:space="preserve"> « </w:t>
      </w:r>
      <w:r w:rsidRPr="003C4A46">
        <w:rPr>
          <w:rStyle w:val="FontStyle16"/>
          <w:sz w:val="28"/>
          <w:szCs w:val="28"/>
        </w:rPr>
        <w:t>Об</w:t>
      </w:r>
      <w:r w:rsidR="00707827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общих</w:t>
      </w:r>
      <w:r w:rsidR="00707827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принципах</w:t>
      </w:r>
      <w:r w:rsidR="00707827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организации местного самоуправления в</w:t>
      </w:r>
      <w:proofErr w:type="gramEnd"/>
      <w:r w:rsidRPr="003C4A46">
        <w:rPr>
          <w:rStyle w:val="FontStyle16"/>
          <w:sz w:val="28"/>
          <w:szCs w:val="28"/>
        </w:rPr>
        <w:t xml:space="preserve"> Российской</w:t>
      </w:r>
      <w:r w:rsidR="00707827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Федерации</w:t>
      </w:r>
      <w:r w:rsidR="00707827">
        <w:rPr>
          <w:rStyle w:val="FontStyle16"/>
          <w:sz w:val="28"/>
          <w:szCs w:val="28"/>
        </w:rPr>
        <w:t>»</w:t>
      </w:r>
      <w:r w:rsidRPr="003C4A46">
        <w:rPr>
          <w:rStyle w:val="FontStyle16"/>
          <w:sz w:val="28"/>
          <w:szCs w:val="28"/>
        </w:rPr>
        <w:t>,</w:t>
      </w:r>
      <w:r w:rsidR="00707827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постановлением Правительства Российской Федерации</w:t>
      </w:r>
      <w:r w:rsidR="00707827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от</w:t>
      </w:r>
      <w:r w:rsidR="00707827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19.11.2014</w:t>
      </w:r>
      <w:r w:rsidR="00707827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№1221</w:t>
      </w:r>
      <w:r w:rsidR="00707827">
        <w:rPr>
          <w:rStyle w:val="FontStyle16"/>
          <w:sz w:val="28"/>
          <w:szCs w:val="28"/>
        </w:rPr>
        <w:t xml:space="preserve"> «</w:t>
      </w:r>
      <w:r w:rsidRPr="003C4A46">
        <w:rPr>
          <w:rStyle w:val="FontStyle16"/>
          <w:sz w:val="28"/>
          <w:szCs w:val="28"/>
        </w:rPr>
        <w:t>Об утверждении Правил присвоения, изменения</w:t>
      </w:r>
      <w:r w:rsidR="00707827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и</w:t>
      </w:r>
      <w:r w:rsidR="00707827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аннулирования</w:t>
      </w:r>
      <w:r w:rsidR="00707827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адресов</w:t>
      </w:r>
      <w:r w:rsidR="00707827">
        <w:rPr>
          <w:rStyle w:val="FontStyle16"/>
          <w:sz w:val="28"/>
          <w:szCs w:val="28"/>
        </w:rPr>
        <w:t xml:space="preserve">» </w:t>
      </w:r>
      <w:r w:rsidRPr="003C4A46">
        <w:rPr>
          <w:rStyle w:val="FontStyle16"/>
          <w:sz w:val="28"/>
          <w:szCs w:val="28"/>
        </w:rPr>
        <w:t>(далее - Правила присвоения адреса) и устанавливают</w:t>
      </w:r>
      <w:r w:rsidR="00707827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на</w:t>
      </w:r>
      <w:r w:rsidR="00707827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его</w:t>
      </w:r>
      <w:r w:rsidR="00707827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территории</w:t>
      </w:r>
      <w:r w:rsidR="00707827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единый</w:t>
      </w:r>
      <w:r w:rsidR="00707827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порядок присвоения, изменения и аннулирования</w:t>
      </w:r>
      <w:r w:rsidR="00707827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адреса</w:t>
      </w:r>
      <w:r w:rsidR="00707827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объектам</w:t>
      </w:r>
      <w:r w:rsidR="00707827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адресации</w:t>
      </w:r>
      <w:r w:rsidR="00707827">
        <w:rPr>
          <w:rStyle w:val="FontStyle16"/>
          <w:sz w:val="28"/>
          <w:szCs w:val="28"/>
        </w:rPr>
        <w:t xml:space="preserve">, </w:t>
      </w:r>
      <w:r w:rsidRPr="003C4A46">
        <w:rPr>
          <w:rStyle w:val="FontStyle16"/>
          <w:sz w:val="28"/>
          <w:szCs w:val="28"/>
        </w:rPr>
        <w:t>включая требования к структуре адреса.</w:t>
      </w:r>
    </w:p>
    <w:p w:rsidR="003C4A46" w:rsidRPr="003C4A46" w:rsidRDefault="003C4A46" w:rsidP="003C4A46">
      <w:pPr>
        <w:pStyle w:val="Style6"/>
        <w:widowControl/>
        <w:tabs>
          <w:tab w:val="left" w:pos="1421"/>
        </w:tabs>
        <w:spacing w:line="240" w:lineRule="auto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1.2.</w:t>
      </w:r>
      <w:r w:rsidRPr="003C4A46">
        <w:rPr>
          <w:rStyle w:val="FontStyle16"/>
          <w:sz w:val="28"/>
          <w:szCs w:val="28"/>
        </w:rPr>
        <w:tab/>
        <w:t>Целью настоящих Правил является обеспечение унификации</w:t>
      </w:r>
      <w:r w:rsidRPr="003C4A46">
        <w:rPr>
          <w:rStyle w:val="FontStyle16"/>
          <w:sz w:val="28"/>
          <w:szCs w:val="28"/>
        </w:rPr>
        <w:br/>
        <w:t>структуры адресной информации, единообразного наименования входящих в нее</w:t>
      </w:r>
      <w:r w:rsidR="00707827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элементов и формирования единого подхода к адресации.</w:t>
      </w:r>
    </w:p>
    <w:p w:rsidR="003C4A46" w:rsidRPr="003C4A46" w:rsidRDefault="003C4A46" w:rsidP="003C4A46">
      <w:pPr>
        <w:pStyle w:val="Style6"/>
        <w:widowControl/>
        <w:tabs>
          <w:tab w:val="left" w:pos="1214"/>
        </w:tabs>
        <w:spacing w:line="240" w:lineRule="auto"/>
        <w:ind w:left="744" w:firstLine="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1.3.</w:t>
      </w:r>
      <w:r w:rsidRPr="003C4A46">
        <w:rPr>
          <w:rStyle w:val="FontStyle16"/>
          <w:sz w:val="28"/>
          <w:szCs w:val="28"/>
        </w:rPr>
        <w:tab/>
        <w:t>Задачами настоящих Правил являются:</w:t>
      </w:r>
    </w:p>
    <w:p w:rsidR="003C4A46" w:rsidRPr="003C4A46" w:rsidRDefault="003C4A46" w:rsidP="003C4A46">
      <w:pPr>
        <w:pStyle w:val="Style6"/>
        <w:widowControl/>
        <w:tabs>
          <w:tab w:val="left" w:pos="1138"/>
        </w:tabs>
        <w:spacing w:line="240" w:lineRule="auto"/>
        <w:ind w:firstLine="715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-</w:t>
      </w:r>
      <w:r w:rsidRPr="003C4A46">
        <w:rPr>
          <w:rStyle w:val="FontStyle16"/>
          <w:sz w:val="28"/>
          <w:szCs w:val="28"/>
        </w:rPr>
        <w:tab/>
        <w:t>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3C4A46" w:rsidRPr="003C4A46" w:rsidRDefault="003C4A46" w:rsidP="003C4A46">
      <w:pPr>
        <w:pStyle w:val="Style6"/>
        <w:widowControl/>
        <w:tabs>
          <w:tab w:val="left" w:pos="878"/>
        </w:tabs>
        <w:spacing w:line="240" w:lineRule="auto"/>
        <w:ind w:firstLine="71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-</w:t>
      </w:r>
      <w:r w:rsidRPr="003C4A46">
        <w:rPr>
          <w:rStyle w:val="FontStyle16"/>
          <w:sz w:val="28"/>
          <w:szCs w:val="28"/>
        </w:rPr>
        <w:tab/>
        <w:t>обеспечение достоверности, полноты и актуальности сведений об адресах объектов адресации, содержащихся в Государственном адресном реестре (далее - ГАР);</w:t>
      </w:r>
    </w:p>
    <w:p w:rsidR="003C4A46" w:rsidRPr="003C4A46" w:rsidRDefault="003C4A46" w:rsidP="003C4A46">
      <w:pPr>
        <w:pStyle w:val="Style6"/>
        <w:widowControl/>
        <w:tabs>
          <w:tab w:val="left" w:pos="888"/>
        </w:tabs>
        <w:spacing w:line="240" w:lineRule="auto"/>
        <w:ind w:left="720" w:firstLine="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-</w:t>
      </w:r>
      <w:r w:rsidRPr="003C4A46">
        <w:rPr>
          <w:rStyle w:val="FontStyle16"/>
          <w:sz w:val="28"/>
          <w:szCs w:val="28"/>
        </w:rPr>
        <w:tab/>
        <w:t>открытость содержащихся в ГАР сведений об адресах.</w:t>
      </w:r>
    </w:p>
    <w:p w:rsidR="003C4A46" w:rsidRPr="003C4A46" w:rsidRDefault="003C4A46" w:rsidP="003C4A46">
      <w:pPr>
        <w:pStyle w:val="Style9"/>
        <w:widowControl/>
        <w:spacing w:line="240" w:lineRule="auto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1.4. Присвоение,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лица.</w:t>
      </w:r>
    </w:p>
    <w:p w:rsidR="003C4A46" w:rsidRPr="003C4A46" w:rsidRDefault="003C4A46" w:rsidP="003C4A46">
      <w:pPr>
        <w:pStyle w:val="Style9"/>
        <w:widowControl/>
        <w:spacing w:line="240" w:lineRule="auto"/>
        <w:ind w:firstLine="701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lastRenderedPageBreak/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3C4A46" w:rsidRPr="003C4A46" w:rsidRDefault="003C4A46" w:rsidP="003C4A46">
      <w:pPr>
        <w:pStyle w:val="Style6"/>
        <w:widowControl/>
        <w:tabs>
          <w:tab w:val="left" w:pos="998"/>
        </w:tabs>
        <w:spacing w:line="240" w:lineRule="auto"/>
        <w:ind w:left="715" w:firstLine="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а)</w:t>
      </w:r>
      <w:r w:rsidRPr="003C4A46">
        <w:rPr>
          <w:rStyle w:val="FontStyle16"/>
          <w:sz w:val="28"/>
          <w:szCs w:val="28"/>
        </w:rPr>
        <w:tab/>
        <w:t>право хозяйственного ведения;</w:t>
      </w:r>
    </w:p>
    <w:p w:rsidR="003C4A46" w:rsidRPr="003C4A46" w:rsidRDefault="003C4A46" w:rsidP="003C4A46">
      <w:pPr>
        <w:pStyle w:val="Style6"/>
        <w:widowControl/>
        <w:tabs>
          <w:tab w:val="left" w:pos="998"/>
        </w:tabs>
        <w:spacing w:line="240" w:lineRule="auto"/>
        <w:ind w:left="715" w:firstLine="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б)</w:t>
      </w:r>
      <w:r w:rsidRPr="003C4A46">
        <w:rPr>
          <w:rStyle w:val="FontStyle16"/>
          <w:sz w:val="28"/>
          <w:szCs w:val="28"/>
        </w:rPr>
        <w:tab/>
        <w:t>право оперативного управления;</w:t>
      </w:r>
    </w:p>
    <w:p w:rsidR="003C4A46" w:rsidRPr="003C4A46" w:rsidRDefault="003C4A46" w:rsidP="003C4A46">
      <w:pPr>
        <w:pStyle w:val="Style6"/>
        <w:widowControl/>
        <w:tabs>
          <w:tab w:val="left" w:pos="998"/>
        </w:tabs>
        <w:spacing w:line="240" w:lineRule="auto"/>
        <w:ind w:left="715" w:firstLine="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в)</w:t>
      </w:r>
      <w:r w:rsidRPr="003C4A46">
        <w:rPr>
          <w:rStyle w:val="FontStyle16"/>
          <w:sz w:val="28"/>
          <w:szCs w:val="28"/>
        </w:rPr>
        <w:tab/>
        <w:t>право пожизненно наследуемого владения;</w:t>
      </w:r>
    </w:p>
    <w:p w:rsidR="003C4A46" w:rsidRPr="003C4A46" w:rsidRDefault="003C4A46" w:rsidP="003C4A46">
      <w:pPr>
        <w:pStyle w:val="Style6"/>
        <w:widowControl/>
        <w:tabs>
          <w:tab w:val="left" w:pos="998"/>
        </w:tabs>
        <w:spacing w:line="240" w:lineRule="auto"/>
        <w:ind w:left="715" w:firstLine="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г)</w:t>
      </w:r>
      <w:r w:rsidRPr="003C4A46">
        <w:rPr>
          <w:rStyle w:val="FontStyle16"/>
          <w:sz w:val="28"/>
          <w:szCs w:val="28"/>
        </w:rPr>
        <w:tab/>
        <w:t>право постоянного (бессрочного) пользования.</w:t>
      </w:r>
    </w:p>
    <w:p w:rsidR="003C4A46" w:rsidRPr="003C4A46" w:rsidRDefault="003C4A46" w:rsidP="003C4A46">
      <w:pPr>
        <w:pStyle w:val="Style9"/>
        <w:widowControl/>
        <w:spacing w:line="240" w:lineRule="auto"/>
        <w:ind w:firstLine="710"/>
        <w:rPr>
          <w:rStyle w:val="FontStyle16"/>
          <w:sz w:val="28"/>
          <w:szCs w:val="28"/>
        </w:rPr>
      </w:pPr>
      <w:proofErr w:type="gramStart"/>
      <w:r w:rsidRPr="003C4A46">
        <w:rPr>
          <w:rStyle w:val="FontStyle16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3C4A46" w:rsidRPr="003C4A46" w:rsidRDefault="003C4A46" w:rsidP="003C4A46">
      <w:pPr>
        <w:pStyle w:val="Style9"/>
        <w:widowControl/>
        <w:spacing w:line="240" w:lineRule="auto"/>
        <w:ind w:firstLine="72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порядке, решением общего собрания указанных собственников.</w:t>
      </w:r>
    </w:p>
    <w:p w:rsidR="003C4A46" w:rsidRPr="003C4A46" w:rsidRDefault="003C4A46" w:rsidP="003C4A46">
      <w:pPr>
        <w:pStyle w:val="Style9"/>
        <w:widowControl/>
        <w:spacing w:line="240" w:lineRule="auto"/>
        <w:ind w:firstLine="72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заявления, принятым решением общего собрания членов такого товарищества.</w:t>
      </w:r>
    </w:p>
    <w:p w:rsidR="003C4A46" w:rsidRPr="003C4A46" w:rsidRDefault="003C4A46" w:rsidP="003C4A46">
      <w:pPr>
        <w:pStyle w:val="Style9"/>
        <w:widowControl/>
        <w:spacing w:line="240" w:lineRule="auto"/>
        <w:ind w:firstLine="715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24.07.2007 года N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3C4A46" w:rsidRPr="003C4A46" w:rsidRDefault="003C4A46" w:rsidP="003C4A46">
      <w:pPr>
        <w:pStyle w:val="Style9"/>
        <w:widowControl/>
        <w:spacing w:line="240" w:lineRule="auto"/>
        <w:ind w:firstLine="715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 xml:space="preserve">Орган местного самоуправления реализует свои полномочия в случае массового присвоения, изменения или аннулирования адресов объектам адресации (приведения в соответствие </w:t>
      </w:r>
      <w:proofErr w:type="gramStart"/>
      <w:r w:rsidRPr="003C4A46">
        <w:rPr>
          <w:rStyle w:val="FontStyle16"/>
          <w:sz w:val="28"/>
          <w:szCs w:val="28"/>
        </w:rPr>
        <w:t>согласно</w:t>
      </w:r>
      <w:proofErr w:type="gramEnd"/>
      <w:r w:rsidRPr="003C4A46">
        <w:rPr>
          <w:rStyle w:val="FontStyle16"/>
          <w:sz w:val="28"/>
          <w:szCs w:val="28"/>
        </w:rPr>
        <w:t xml:space="preserve"> настоящих Правил). При этом орган местного самоуправления в обязательном порядке размещает сведения о присвоенных, измененных или аннулированных адресах объектам адресации в средствах массовой информации и на сайте администрации муниципального образования.</w:t>
      </w:r>
    </w:p>
    <w:p w:rsidR="003C4A46" w:rsidRPr="003C4A46" w:rsidRDefault="003C4A46" w:rsidP="003C4A46">
      <w:pPr>
        <w:pStyle w:val="Style6"/>
        <w:widowControl/>
        <w:tabs>
          <w:tab w:val="left" w:pos="1339"/>
        </w:tabs>
        <w:spacing w:line="240" w:lineRule="auto"/>
        <w:ind w:firstLine="739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1.5.</w:t>
      </w:r>
      <w:r w:rsidRPr="003C4A46">
        <w:rPr>
          <w:rStyle w:val="FontStyle16"/>
          <w:sz w:val="28"/>
          <w:szCs w:val="28"/>
        </w:rPr>
        <w:tab/>
        <w:t>Решение о присвоении адреса объекту адресации, изменение и</w:t>
      </w:r>
      <w:r w:rsidRPr="003C4A46">
        <w:rPr>
          <w:rStyle w:val="FontStyle16"/>
          <w:sz w:val="28"/>
          <w:szCs w:val="28"/>
        </w:rPr>
        <w:br/>
        <w:t>аннулирование такого адреса утверждается Главой администрации</w:t>
      </w:r>
      <w:r w:rsidRPr="003C4A46">
        <w:rPr>
          <w:rStyle w:val="FontStyle16"/>
          <w:sz w:val="28"/>
          <w:szCs w:val="28"/>
        </w:rPr>
        <w:br/>
        <w:t>муниципального образования.</w:t>
      </w:r>
    </w:p>
    <w:p w:rsidR="003C4A46" w:rsidRPr="003C4A46" w:rsidRDefault="003C4A46" w:rsidP="003C4A46">
      <w:pPr>
        <w:pStyle w:val="Style6"/>
        <w:widowControl/>
        <w:tabs>
          <w:tab w:val="left" w:pos="1608"/>
        </w:tabs>
        <w:spacing w:line="240" w:lineRule="auto"/>
        <w:ind w:firstLine="739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1.6.</w:t>
      </w:r>
      <w:r w:rsidRPr="003C4A46">
        <w:rPr>
          <w:rStyle w:val="FontStyle16"/>
          <w:sz w:val="28"/>
          <w:szCs w:val="28"/>
        </w:rPr>
        <w:tab/>
        <w:t>Объектом адресации признается объект недвижимости,</w:t>
      </w:r>
      <w:r w:rsidRPr="003C4A46">
        <w:rPr>
          <w:rStyle w:val="FontStyle16"/>
          <w:sz w:val="28"/>
          <w:szCs w:val="28"/>
        </w:rPr>
        <w:br/>
        <w:t>расположенный на землях с установленной категорией «Земли населенных</w:t>
      </w:r>
      <w:r w:rsidRPr="003C4A46">
        <w:rPr>
          <w:rStyle w:val="FontStyle16"/>
          <w:sz w:val="28"/>
          <w:szCs w:val="28"/>
        </w:rPr>
        <w:br/>
        <w:t>пунктов»:</w:t>
      </w:r>
    </w:p>
    <w:p w:rsidR="003C4A46" w:rsidRPr="003C4A46" w:rsidRDefault="003C4A46" w:rsidP="003C4A46">
      <w:pPr>
        <w:pStyle w:val="Style6"/>
        <w:widowControl/>
        <w:tabs>
          <w:tab w:val="left" w:pos="1190"/>
        </w:tabs>
        <w:spacing w:line="240" w:lineRule="auto"/>
        <w:ind w:firstLine="715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а)</w:t>
      </w:r>
      <w:r w:rsidRPr="003C4A46">
        <w:rPr>
          <w:rStyle w:val="FontStyle16"/>
          <w:sz w:val="28"/>
          <w:szCs w:val="28"/>
        </w:rPr>
        <w:tab/>
        <w:t>земельный участок как объект земельных отношений - часть</w:t>
      </w:r>
      <w:r w:rsidRPr="003C4A46">
        <w:rPr>
          <w:rStyle w:val="FontStyle16"/>
          <w:sz w:val="28"/>
          <w:szCs w:val="28"/>
        </w:rPr>
        <w:br/>
        <w:t>поверхности земли, границы которой описаны и удостоверены в установленном</w:t>
      </w:r>
      <w:r w:rsidR="00707827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порядке;</w:t>
      </w:r>
    </w:p>
    <w:p w:rsidR="003C4A46" w:rsidRPr="003C4A46" w:rsidRDefault="003C4A46" w:rsidP="003C4A46">
      <w:pPr>
        <w:pStyle w:val="Style6"/>
        <w:widowControl/>
        <w:tabs>
          <w:tab w:val="left" w:pos="1094"/>
        </w:tabs>
        <w:spacing w:line="240" w:lineRule="auto"/>
        <w:ind w:firstLine="71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б)</w:t>
      </w:r>
      <w:r w:rsidRPr="003C4A46">
        <w:rPr>
          <w:rStyle w:val="FontStyle16"/>
          <w:sz w:val="28"/>
          <w:szCs w:val="28"/>
        </w:rPr>
        <w:tab/>
        <w:t>здание - результат строительства, представляющий собой объемную</w:t>
      </w:r>
      <w:r w:rsidRPr="003C4A46">
        <w:rPr>
          <w:rStyle w:val="FontStyle16"/>
          <w:sz w:val="28"/>
          <w:szCs w:val="28"/>
        </w:rPr>
        <w:br/>
        <w:t xml:space="preserve">строительную систему, имеющую и (или) подземную части, включающую в </w:t>
      </w:r>
      <w:r w:rsidRPr="003C4A46">
        <w:rPr>
          <w:rStyle w:val="FontStyle16"/>
          <w:sz w:val="28"/>
          <w:szCs w:val="28"/>
        </w:rPr>
        <w:lastRenderedPageBreak/>
        <w:t>себя</w:t>
      </w:r>
      <w:r w:rsidR="00707827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 xml:space="preserve">помещения, сети </w:t>
      </w:r>
      <w:proofErr w:type="spellStart"/>
      <w:r w:rsidRPr="003C4A46">
        <w:rPr>
          <w:rStyle w:val="FontStyle16"/>
          <w:sz w:val="28"/>
          <w:szCs w:val="28"/>
        </w:rPr>
        <w:t>инженерно</w:t>
      </w:r>
      <w:proofErr w:type="spellEnd"/>
      <w:r w:rsidRPr="003C4A46">
        <w:rPr>
          <w:rStyle w:val="FontStyle16"/>
          <w:sz w:val="28"/>
          <w:szCs w:val="28"/>
        </w:rPr>
        <w:t xml:space="preserve"> </w:t>
      </w:r>
      <w:proofErr w:type="gramStart"/>
      <w:r w:rsidRPr="003C4A46">
        <w:rPr>
          <w:rStyle w:val="FontStyle16"/>
          <w:sz w:val="28"/>
          <w:szCs w:val="28"/>
        </w:rPr>
        <w:t>-т</w:t>
      </w:r>
      <w:proofErr w:type="gramEnd"/>
      <w:r w:rsidRPr="003C4A46">
        <w:rPr>
          <w:rStyle w:val="FontStyle16"/>
          <w:sz w:val="28"/>
          <w:szCs w:val="28"/>
        </w:rPr>
        <w:t>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3C4A46" w:rsidRPr="003C4A46" w:rsidRDefault="003C4A46" w:rsidP="003C4A46">
      <w:pPr>
        <w:pStyle w:val="Style6"/>
        <w:widowControl/>
        <w:tabs>
          <w:tab w:val="left" w:pos="1046"/>
        </w:tabs>
        <w:spacing w:line="240" w:lineRule="auto"/>
        <w:ind w:firstLine="71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в)</w:t>
      </w:r>
      <w:r w:rsidRPr="003C4A46">
        <w:rPr>
          <w:rStyle w:val="FontStyle16"/>
          <w:sz w:val="28"/>
          <w:szCs w:val="28"/>
        </w:rPr>
        <w:tab/>
        <w:t>строение - отдельно построенное здание, дом, состоящие из одной или</w:t>
      </w:r>
      <w:r w:rsidR="00707827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нескольких частей как одно целое, а также служебные строения;</w:t>
      </w:r>
    </w:p>
    <w:p w:rsidR="003C4A46" w:rsidRPr="003C4A46" w:rsidRDefault="003C4A46" w:rsidP="003C4A46">
      <w:pPr>
        <w:pStyle w:val="Style6"/>
        <w:widowControl/>
        <w:tabs>
          <w:tab w:val="left" w:pos="1214"/>
        </w:tabs>
        <w:spacing w:line="240" w:lineRule="auto"/>
        <w:ind w:firstLine="71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г)</w:t>
      </w:r>
      <w:r w:rsidRPr="003C4A46">
        <w:rPr>
          <w:rStyle w:val="FontStyle16"/>
          <w:sz w:val="28"/>
          <w:szCs w:val="28"/>
        </w:rPr>
        <w:tab/>
        <w:t>сооружение - результат строительства, представляющий собой</w:t>
      </w:r>
      <w:r w:rsidRPr="003C4A46">
        <w:rPr>
          <w:rStyle w:val="FontStyle16"/>
          <w:sz w:val="28"/>
          <w:szCs w:val="28"/>
        </w:rPr>
        <w:br/>
        <w:t>объемную, плоскостную или линейную строительную систему, имеющую</w:t>
      </w:r>
      <w:r w:rsidRPr="003C4A46">
        <w:rPr>
          <w:rStyle w:val="FontStyle16"/>
          <w:sz w:val="28"/>
          <w:szCs w:val="28"/>
        </w:rPr>
        <w:br/>
        <w:t>наземную и (или) подземную части, состоящую из несущих, а в отдельных</w:t>
      </w:r>
      <w:r w:rsidRPr="003C4A46">
        <w:rPr>
          <w:rStyle w:val="FontStyle16"/>
          <w:sz w:val="28"/>
          <w:szCs w:val="28"/>
        </w:rPr>
        <w:br/>
        <w:t>случаях и ограждающих строительных конструкций и предназначенную для</w:t>
      </w:r>
      <w:r w:rsidRPr="003C4A46">
        <w:rPr>
          <w:rStyle w:val="FontStyle16"/>
          <w:sz w:val="28"/>
          <w:szCs w:val="28"/>
        </w:rPr>
        <w:br/>
        <w:t>выполнения производственных процессов различного вида, хранения</w:t>
      </w:r>
      <w:r w:rsidRPr="003C4A46">
        <w:rPr>
          <w:rStyle w:val="FontStyle16"/>
          <w:sz w:val="28"/>
          <w:szCs w:val="28"/>
        </w:rPr>
        <w:br/>
        <w:t>продукции, временного пребывания людей, перемещения людей и грузов;</w:t>
      </w:r>
    </w:p>
    <w:p w:rsidR="003C4A46" w:rsidRPr="003C4A46" w:rsidRDefault="003C4A46" w:rsidP="003C4A46">
      <w:pPr>
        <w:pStyle w:val="Style6"/>
        <w:widowControl/>
        <w:tabs>
          <w:tab w:val="left" w:pos="1003"/>
        </w:tabs>
        <w:spacing w:line="240" w:lineRule="auto"/>
        <w:ind w:firstLine="71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д)</w:t>
      </w:r>
      <w:r w:rsidRPr="003C4A46">
        <w:rPr>
          <w:rStyle w:val="FontStyle16"/>
          <w:sz w:val="28"/>
          <w:szCs w:val="28"/>
        </w:rPr>
        <w:tab/>
        <w:t>домовладение - совокупность принадлежащих гражданину на праве</w:t>
      </w:r>
      <w:r w:rsidRPr="003C4A46">
        <w:rPr>
          <w:rStyle w:val="FontStyle16"/>
          <w:sz w:val="28"/>
          <w:szCs w:val="28"/>
        </w:rPr>
        <w:br/>
        <w:t>частной собственности жилого дома и подсобных построек, расположенных на</w:t>
      </w:r>
      <w:r w:rsidR="00707827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земельном участке;</w:t>
      </w:r>
    </w:p>
    <w:p w:rsidR="003C4A46" w:rsidRPr="003C4A46" w:rsidRDefault="003C4A46" w:rsidP="003C4A46">
      <w:pPr>
        <w:pStyle w:val="Style6"/>
        <w:widowControl/>
        <w:tabs>
          <w:tab w:val="left" w:pos="1003"/>
        </w:tabs>
        <w:spacing w:line="240" w:lineRule="auto"/>
        <w:ind w:firstLine="71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е)</w:t>
      </w:r>
      <w:r w:rsidRPr="003C4A46">
        <w:rPr>
          <w:rStyle w:val="FontStyle16"/>
          <w:sz w:val="28"/>
          <w:szCs w:val="28"/>
        </w:rPr>
        <w:tab/>
        <w:t>индивидуальный жилой дом - отдельно стоящий жилой дом с</w:t>
      </w:r>
      <w:r w:rsidRPr="003C4A46">
        <w:rPr>
          <w:rStyle w:val="FontStyle16"/>
          <w:sz w:val="28"/>
          <w:szCs w:val="28"/>
        </w:rPr>
        <w:br/>
        <w:t>количеством этажей не более чем три, предназначенный для проживания одной</w:t>
      </w:r>
      <w:r w:rsidR="00707827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семьи;</w:t>
      </w:r>
    </w:p>
    <w:p w:rsidR="00707827" w:rsidRDefault="003C4A46" w:rsidP="003C4A46">
      <w:pPr>
        <w:pStyle w:val="Style6"/>
        <w:widowControl/>
        <w:tabs>
          <w:tab w:val="left" w:pos="1003"/>
        </w:tabs>
        <w:spacing w:line="240" w:lineRule="auto"/>
        <w:ind w:firstLine="71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ж)</w:t>
      </w:r>
      <w:r w:rsidRPr="003C4A46">
        <w:rPr>
          <w:rStyle w:val="FontStyle16"/>
          <w:sz w:val="28"/>
          <w:szCs w:val="28"/>
        </w:rPr>
        <w:tab/>
        <w:t>многоквартирный жилой дом - дом, состоящий из двух и более квартир,</w:t>
      </w:r>
      <w:r w:rsidR="00707827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имеющих самостоятельные выходы на общий для всего дома земельный</w:t>
      </w:r>
      <w:r w:rsidR="00707827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участок, прилегающий к жилому дому, либо в помещения общего пользования</w:t>
      </w:r>
      <w:r w:rsidR="00707827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в</w:t>
      </w:r>
      <w:r w:rsidR="00707827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таком доме;</w:t>
      </w:r>
    </w:p>
    <w:p w:rsidR="003C4A46" w:rsidRPr="003C4A46" w:rsidRDefault="003C4A46" w:rsidP="003C4A46">
      <w:pPr>
        <w:pStyle w:val="Style6"/>
        <w:widowControl/>
        <w:tabs>
          <w:tab w:val="left" w:pos="1003"/>
        </w:tabs>
        <w:spacing w:line="240" w:lineRule="auto"/>
        <w:ind w:firstLine="71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з)</w:t>
      </w:r>
      <w:r w:rsidRPr="003C4A46">
        <w:rPr>
          <w:rStyle w:val="FontStyle16"/>
          <w:sz w:val="28"/>
          <w:szCs w:val="28"/>
        </w:rPr>
        <w:tab/>
        <w:t>помещение - единица комплекса недвижимого имущества (часть жилого</w:t>
      </w:r>
      <w:r w:rsidRPr="003C4A46">
        <w:rPr>
          <w:rStyle w:val="FontStyle16"/>
          <w:sz w:val="28"/>
          <w:szCs w:val="28"/>
        </w:rPr>
        <w:br/>
        <w:t>здания, связанный с ним иной объект недвижимости), выделенная в натуре,</w:t>
      </w:r>
      <w:r w:rsidRPr="003C4A46">
        <w:rPr>
          <w:rStyle w:val="FontStyle16"/>
          <w:sz w:val="28"/>
          <w:szCs w:val="28"/>
        </w:rPr>
        <w:br/>
        <w:t>предназначенная для жилых, нежилых или иных целей самостоятельного</w:t>
      </w:r>
      <w:r w:rsidRPr="003C4A46">
        <w:rPr>
          <w:rStyle w:val="FontStyle16"/>
          <w:sz w:val="28"/>
          <w:szCs w:val="28"/>
        </w:rPr>
        <w:br/>
        <w:t>использования и находящаяся в собственности физического или юридического</w:t>
      </w:r>
      <w:r w:rsidRPr="003C4A46">
        <w:rPr>
          <w:rStyle w:val="FontStyle16"/>
          <w:sz w:val="28"/>
          <w:szCs w:val="28"/>
        </w:rPr>
        <w:br/>
        <w:t>лица.</w:t>
      </w:r>
    </w:p>
    <w:p w:rsidR="003C4A46" w:rsidRPr="003C4A46" w:rsidRDefault="003C4A46" w:rsidP="003C4A46">
      <w:pPr>
        <w:pStyle w:val="Style9"/>
        <w:widowControl/>
        <w:spacing w:line="240" w:lineRule="auto"/>
        <w:ind w:firstLine="706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Пространство под навесом и пространство, ограниченное сетчатыми или решетчатыми ограждающими конструкциями, не являются помещениями;</w:t>
      </w:r>
    </w:p>
    <w:p w:rsidR="003C4A46" w:rsidRPr="003C4A46" w:rsidRDefault="003C4A46" w:rsidP="003C4A46">
      <w:pPr>
        <w:pStyle w:val="Style9"/>
        <w:widowControl/>
        <w:spacing w:line="240" w:lineRule="auto"/>
        <w:ind w:firstLine="71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 xml:space="preserve">и) </w:t>
      </w:r>
      <w:proofErr w:type="spellStart"/>
      <w:r w:rsidRPr="003C4A46">
        <w:rPr>
          <w:rStyle w:val="FontStyle16"/>
          <w:sz w:val="28"/>
          <w:szCs w:val="28"/>
        </w:rPr>
        <w:t>машино</w:t>
      </w:r>
      <w:proofErr w:type="spellEnd"/>
      <w:r w:rsidRPr="003C4A46">
        <w:rPr>
          <w:rStyle w:val="FontStyle16"/>
          <w:sz w:val="28"/>
          <w:szCs w:val="28"/>
        </w:rPr>
        <w:t>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площадку.</w:t>
      </w:r>
    </w:p>
    <w:p w:rsidR="003C4A46" w:rsidRPr="003C4A46" w:rsidRDefault="003C4A46" w:rsidP="003C4A46">
      <w:pPr>
        <w:pStyle w:val="Style9"/>
        <w:widowControl/>
        <w:spacing w:line="240" w:lineRule="auto"/>
        <w:ind w:firstLine="715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Фактическое существование объекта адресации подтверждается его натурным обследованием и обязательным наличием актуальных сведений о нем в Едином государственном реестре недвижимости (далее - ЕГРН).</w:t>
      </w:r>
    </w:p>
    <w:p w:rsidR="003C4A46" w:rsidRPr="003C4A46" w:rsidRDefault="003C4A46" w:rsidP="003C4A46">
      <w:pPr>
        <w:pStyle w:val="Style9"/>
        <w:widowControl/>
        <w:spacing w:line="240" w:lineRule="auto"/>
        <w:ind w:firstLine="71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3C4A46" w:rsidRPr="003C4A46" w:rsidRDefault="003C4A46" w:rsidP="003C4A46">
      <w:pPr>
        <w:pStyle w:val="Style6"/>
        <w:widowControl/>
        <w:tabs>
          <w:tab w:val="left" w:pos="1406"/>
        </w:tabs>
        <w:spacing w:line="240" w:lineRule="auto"/>
        <w:ind w:firstLine="739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1.7.</w:t>
      </w:r>
      <w:r w:rsidRPr="003C4A46">
        <w:rPr>
          <w:rStyle w:val="FontStyle16"/>
          <w:sz w:val="28"/>
          <w:szCs w:val="28"/>
        </w:rPr>
        <w:tab/>
        <w:t>Лица, уполномоченные осуществлять адресацию (присваивать,</w:t>
      </w:r>
      <w:r w:rsidRPr="003C4A46">
        <w:rPr>
          <w:rStyle w:val="FontStyle16"/>
          <w:sz w:val="28"/>
          <w:szCs w:val="28"/>
        </w:rPr>
        <w:br/>
        <w:t xml:space="preserve">изменять и аннулировать адреса) объектов недвижимости, определяются </w:t>
      </w:r>
      <w:r w:rsidRPr="003C4A46">
        <w:rPr>
          <w:rStyle w:val="FontStyle16"/>
          <w:sz w:val="28"/>
          <w:szCs w:val="28"/>
        </w:rPr>
        <w:lastRenderedPageBreak/>
        <w:t>Главой</w:t>
      </w:r>
      <w:r w:rsidR="007C379A">
        <w:rPr>
          <w:rStyle w:val="FontStyle16"/>
          <w:sz w:val="28"/>
          <w:szCs w:val="28"/>
        </w:rPr>
        <w:t xml:space="preserve"> </w:t>
      </w:r>
      <w:r w:rsidR="007C379A" w:rsidRPr="007C379A">
        <w:rPr>
          <w:rStyle w:val="FontStyle16"/>
          <w:sz w:val="28"/>
          <w:szCs w:val="28"/>
        </w:rPr>
        <w:t xml:space="preserve">сельского поселения </w:t>
      </w:r>
      <w:proofErr w:type="spellStart"/>
      <w:r w:rsidR="007C379A" w:rsidRPr="007C379A">
        <w:rPr>
          <w:rStyle w:val="FontStyle16"/>
          <w:sz w:val="28"/>
          <w:szCs w:val="28"/>
        </w:rPr>
        <w:t>Удрякбашевский</w:t>
      </w:r>
      <w:proofErr w:type="spellEnd"/>
      <w:r w:rsidR="007C379A" w:rsidRPr="007C379A">
        <w:rPr>
          <w:rStyle w:val="FontStyle16"/>
          <w:sz w:val="28"/>
          <w:szCs w:val="28"/>
        </w:rPr>
        <w:t xml:space="preserve"> сельсовет муниципального района  </w:t>
      </w:r>
      <w:proofErr w:type="spellStart"/>
      <w:r w:rsidR="007C379A" w:rsidRPr="007C379A">
        <w:rPr>
          <w:rStyle w:val="FontStyle16"/>
          <w:sz w:val="28"/>
          <w:szCs w:val="28"/>
        </w:rPr>
        <w:t>Благоварский</w:t>
      </w:r>
      <w:proofErr w:type="spellEnd"/>
      <w:r w:rsidR="007C379A" w:rsidRPr="007C379A">
        <w:rPr>
          <w:rStyle w:val="FontStyle16"/>
          <w:sz w:val="28"/>
          <w:szCs w:val="28"/>
        </w:rPr>
        <w:t xml:space="preserve"> район Республики Башкортостан</w:t>
      </w:r>
      <w:r w:rsidR="007C379A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и несут ответственность</w:t>
      </w:r>
      <w:r w:rsidR="007C379A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за</w:t>
      </w:r>
      <w:r w:rsidR="007C379A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достоверность, сохранность, рассылку и передачу потребителям</w:t>
      </w:r>
      <w:r w:rsidR="007C379A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адресной</w:t>
      </w:r>
      <w:r w:rsidR="007C379A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информации в соответствии с нормами действующего законодательства.</w:t>
      </w:r>
    </w:p>
    <w:p w:rsidR="003C4A46" w:rsidRPr="003C4A46" w:rsidRDefault="003C4A46" w:rsidP="003C4A46">
      <w:pPr>
        <w:pStyle w:val="Style9"/>
        <w:widowControl/>
        <w:spacing w:line="240" w:lineRule="auto"/>
        <w:ind w:firstLine="701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 xml:space="preserve">Решением уполномоченного органа устанавливается перечень элементов структуры адреса и правила сокращенного наименования </w:t>
      </w:r>
      <w:proofErr w:type="spellStart"/>
      <w:r w:rsidRPr="003C4A46">
        <w:rPr>
          <w:rStyle w:val="FontStyle16"/>
          <w:sz w:val="28"/>
          <w:szCs w:val="28"/>
        </w:rPr>
        <w:t>адресообразующих</w:t>
      </w:r>
      <w:proofErr w:type="spellEnd"/>
      <w:r w:rsidRPr="003C4A46">
        <w:rPr>
          <w:rStyle w:val="FontStyle16"/>
          <w:sz w:val="28"/>
          <w:szCs w:val="28"/>
        </w:rPr>
        <w:t xml:space="preserve"> элементов, используемых в границах населенных пунктов муниципального образования (далее - Перечень структуры адреса) (Приложение).</w:t>
      </w:r>
    </w:p>
    <w:p w:rsidR="003C4A46" w:rsidRPr="003C4A46" w:rsidRDefault="003C4A46" w:rsidP="00B80C75">
      <w:pPr>
        <w:pStyle w:val="Style6"/>
        <w:widowControl/>
        <w:tabs>
          <w:tab w:val="left" w:pos="1282"/>
        </w:tabs>
        <w:spacing w:line="240" w:lineRule="auto"/>
        <w:rPr>
          <w:sz w:val="28"/>
          <w:szCs w:val="28"/>
        </w:rPr>
      </w:pPr>
      <w:r w:rsidRPr="003C4A46">
        <w:rPr>
          <w:rStyle w:val="FontStyle16"/>
          <w:sz w:val="28"/>
          <w:szCs w:val="28"/>
        </w:rPr>
        <w:t>1.8.</w:t>
      </w:r>
      <w:r w:rsidRPr="003C4A46">
        <w:rPr>
          <w:rStyle w:val="FontStyle16"/>
          <w:sz w:val="28"/>
          <w:szCs w:val="28"/>
        </w:rPr>
        <w:tab/>
        <w:t>Присвоение и изменение адреса объекту адресация осуществляется</w:t>
      </w:r>
      <w:r w:rsidR="007C379A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согласно документам территориального планирования, генеральному</w:t>
      </w:r>
      <w:r w:rsidR="00B80C75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плану</w:t>
      </w:r>
      <w:r w:rsidR="00B80C75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и</w:t>
      </w:r>
      <w:r w:rsidR="00B80C75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 xml:space="preserve">утвержденным Правилам землепользования и застройки </w:t>
      </w:r>
      <w:r w:rsidR="00B80C75" w:rsidRPr="00B80C75">
        <w:rPr>
          <w:rStyle w:val="FontStyle16"/>
          <w:sz w:val="28"/>
          <w:szCs w:val="28"/>
        </w:rPr>
        <w:t xml:space="preserve">сельского поселения </w:t>
      </w:r>
      <w:proofErr w:type="spellStart"/>
      <w:r w:rsidR="00B80C75" w:rsidRPr="00B80C75">
        <w:rPr>
          <w:rStyle w:val="FontStyle16"/>
          <w:sz w:val="28"/>
          <w:szCs w:val="28"/>
        </w:rPr>
        <w:t>Удрякбашевский</w:t>
      </w:r>
      <w:proofErr w:type="spellEnd"/>
      <w:r w:rsidR="00B80C75" w:rsidRPr="00B80C75">
        <w:rPr>
          <w:rStyle w:val="FontStyle16"/>
          <w:sz w:val="28"/>
          <w:szCs w:val="28"/>
        </w:rPr>
        <w:t xml:space="preserve"> сельсовет муниципального района  </w:t>
      </w:r>
      <w:proofErr w:type="spellStart"/>
      <w:r w:rsidR="00B80C75" w:rsidRPr="00B80C75">
        <w:rPr>
          <w:rStyle w:val="FontStyle16"/>
          <w:sz w:val="28"/>
          <w:szCs w:val="28"/>
        </w:rPr>
        <w:t>Благоварский</w:t>
      </w:r>
      <w:proofErr w:type="spellEnd"/>
      <w:r w:rsidR="00B80C75" w:rsidRPr="00B80C75">
        <w:rPr>
          <w:rStyle w:val="FontStyle16"/>
          <w:sz w:val="28"/>
          <w:szCs w:val="28"/>
        </w:rPr>
        <w:t xml:space="preserve"> район Республики Башкортостан</w:t>
      </w:r>
      <w:proofErr w:type="gramStart"/>
      <w:r w:rsidR="00B80C75" w:rsidRPr="00B80C75">
        <w:rPr>
          <w:rStyle w:val="FontStyle16"/>
          <w:sz w:val="28"/>
          <w:szCs w:val="28"/>
        </w:rPr>
        <w:t>.</w:t>
      </w:r>
      <w:r w:rsidRPr="003C4A46">
        <w:rPr>
          <w:rStyle w:val="FontStyle16"/>
          <w:sz w:val="28"/>
          <w:szCs w:val="28"/>
        </w:rPr>
        <w:t xml:space="preserve">, </w:t>
      </w:r>
      <w:proofErr w:type="gramEnd"/>
      <w:r w:rsidRPr="003C4A46">
        <w:rPr>
          <w:rStyle w:val="FontStyle16"/>
          <w:sz w:val="28"/>
          <w:szCs w:val="28"/>
        </w:rPr>
        <w:t>населенного пункта.</w:t>
      </w:r>
    </w:p>
    <w:p w:rsidR="003C4A46" w:rsidRPr="003C4A46" w:rsidRDefault="003C4A46" w:rsidP="003C4A46">
      <w:pPr>
        <w:pStyle w:val="Style5"/>
        <w:widowControl/>
        <w:ind w:left="2035"/>
        <w:jc w:val="both"/>
        <w:rPr>
          <w:rStyle w:val="FontStyle14"/>
          <w:sz w:val="28"/>
          <w:szCs w:val="28"/>
        </w:rPr>
      </w:pPr>
      <w:r w:rsidRPr="003C4A46">
        <w:rPr>
          <w:rStyle w:val="FontStyle14"/>
          <w:sz w:val="28"/>
          <w:szCs w:val="28"/>
        </w:rPr>
        <w:t>2. Основные понятия, используемые в Регламенте</w:t>
      </w:r>
    </w:p>
    <w:p w:rsidR="003C4A46" w:rsidRPr="003C4A46" w:rsidRDefault="003C4A46" w:rsidP="003C4A46">
      <w:pPr>
        <w:pStyle w:val="Style9"/>
        <w:widowControl/>
        <w:spacing w:line="240" w:lineRule="auto"/>
        <w:ind w:firstLine="71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2. Для целей настоящих Правил используются следующие основные понятия:</w:t>
      </w:r>
    </w:p>
    <w:p w:rsidR="003C4A46" w:rsidRPr="003C4A46" w:rsidRDefault="003C4A46" w:rsidP="003C4A46">
      <w:pPr>
        <w:pStyle w:val="Style9"/>
        <w:widowControl/>
        <w:spacing w:line="240" w:lineRule="auto"/>
        <w:ind w:firstLine="710"/>
        <w:rPr>
          <w:rStyle w:val="FontStyle16"/>
          <w:sz w:val="28"/>
          <w:szCs w:val="28"/>
        </w:rPr>
      </w:pPr>
      <w:r w:rsidRPr="003C4A46">
        <w:rPr>
          <w:rStyle w:val="FontStyle14"/>
          <w:sz w:val="28"/>
          <w:szCs w:val="28"/>
        </w:rPr>
        <w:t xml:space="preserve">Государственный адресный реестр (ГАР) </w:t>
      </w:r>
      <w:r w:rsidRPr="003C4A46">
        <w:rPr>
          <w:rStyle w:val="FontStyle16"/>
          <w:sz w:val="28"/>
          <w:szCs w:val="28"/>
        </w:rPr>
        <w:t>- государственный информационный ресурс, содержащий сведения об адресах;</w:t>
      </w:r>
    </w:p>
    <w:p w:rsidR="003C4A46" w:rsidRPr="003C4A46" w:rsidRDefault="003C4A46" w:rsidP="003C4A46">
      <w:pPr>
        <w:pStyle w:val="Style5"/>
        <w:widowControl/>
        <w:ind w:left="720"/>
        <w:jc w:val="both"/>
        <w:rPr>
          <w:rStyle w:val="FontStyle16"/>
          <w:sz w:val="28"/>
          <w:szCs w:val="28"/>
        </w:rPr>
      </w:pPr>
      <w:r w:rsidRPr="003C4A46">
        <w:rPr>
          <w:rStyle w:val="FontStyle14"/>
          <w:sz w:val="28"/>
          <w:szCs w:val="28"/>
        </w:rPr>
        <w:t xml:space="preserve">Федеральная    информационная    адресная    система    (ФИАС)    </w:t>
      </w:r>
      <w:r w:rsidRPr="003C4A46">
        <w:rPr>
          <w:rStyle w:val="FontStyle16"/>
          <w:sz w:val="28"/>
          <w:szCs w:val="28"/>
        </w:rPr>
        <w:t>-</w:t>
      </w:r>
      <w:r w:rsidR="000B7E85">
        <w:rPr>
          <w:rStyle w:val="FontStyle16"/>
          <w:sz w:val="28"/>
          <w:szCs w:val="28"/>
        </w:rPr>
        <w:t xml:space="preserve"> </w:t>
      </w:r>
    </w:p>
    <w:p w:rsidR="003C4A46" w:rsidRPr="003C4A46" w:rsidRDefault="003C4A46" w:rsidP="003C4A46">
      <w:pPr>
        <w:pStyle w:val="Style12"/>
        <w:widowControl/>
        <w:spacing w:line="240" w:lineRule="auto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3C4A46" w:rsidRPr="003C4A46" w:rsidRDefault="003C4A46" w:rsidP="003C4A46">
      <w:pPr>
        <w:pStyle w:val="Style9"/>
        <w:widowControl/>
        <w:spacing w:line="240" w:lineRule="auto"/>
        <w:ind w:firstLine="710"/>
        <w:rPr>
          <w:rStyle w:val="FontStyle16"/>
          <w:sz w:val="28"/>
          <w:szCs w:val="28"/>
        </w:rPr>
      </w:pPr>
      <w:proofErr w:type="gramStart"/>
      <w:r w:rsidRPr="003C4A46">
        <w:rPr>
          <w:rStyle w:val="FontStyle14"/>
          <w:sz w:val="28"/>
          <w:szCs w:val="28"/>
        </w:rPr>
        <w:t xml:space="preserve">Муниципальный адресный реестр (МАР) </w:t>
      </w:r>
      <w:r w:rsidRPr="003C4A46">
        <w:rPr>
          <w:rStyle w:val="FontStyle16"/>
          <w:sz w:val="28"/>
          <w:szCs w:val="28"/>
        </w:rPr>
        <w:t>- действовавший до вступления в силу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(далее - ФЗ № 443-ФЗ)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</w:t>
      </w:r>
      <w:proofErr w:type="gramEnd"/>
      <w:r w:rsidRPr="003C4A46">
        <w:rPr>
          <w:rStyle w:val="FontStyle16"/>
          <w:sz w:val="28"/>
          <w:szCs w:val="28"/>
        </w:rPr>
        <w:t xml:space="preserve"> объекта, а также наименования и переименования адресных элементов;</w:t>
      </w:r>
    </w:p>
    <w:p w:rsidR="003C4A46" w:rsidRPr="003C4A46" w:rsidRDefault="003C4A46" w:rsidP="003C4A46">
      <w:pPr>
        <w:pStyle w:val="Style9"/>
        <w:widowControl/>
        <w:spacing w:line="240" w:lineRule="auto"/>
        <w:ind w:firstLine="710"/>
        <w:rPr>
          <w:rStyle w:val="FontStyle16"/>
          <w:sz w:val="28"/>
          <w:szCs w:val="28"/>
        </w:rPr>
      </w:pPr>
      <w:r w:rsidRPr="003C4A46">
        <w:rPr>
          <w:rStyle w:val="FontStyle14"/>
          <w:sz w:val="28"/>
          <w:szCs w:val="28"/>
        </w:rPr>
        <w:t xml:space="preserve">Объект адресации </w:t>
      </w:r>
      <w:r w:rsidRPr="003C4A46">
        <w:rPr>
          <w:rStyle w:val="FontStyle16"/>
          <w:sz w:val="28"/>
          <w:szCs w:val="28"/>
        </w:rPr>
        <w:t xml:space="preserve">- объект недвижимости (земельный участок, здание, сооружение, строение, помещение, </w:t>
      </w:r>
      <w:proofErr w:type="spellStart"/>
      <w:r w:rsidRPr="003C4A46">
        <w:rPr>
          <w:rStyle w:val="FontStyle16"/>
          <w:sz w:val="28"/>
          <w:szCs w:val="28"/>
        </w:rPr>
        <w:t>машино</w:t>
      </w:r>
      <w:proofErr w:type="spellEnd"/>
      <w:r w:rsidRPr="003C4A46">
        <w:rPr>
          <w:rStyle w:val="FontStyle16"/>
          <w:sz w:val="28"/>
          <w:szCs w:val="28"/>
        </w:rPr>
        <w:t xml:space="preserve"> </w:t>
      </w:r>
      <w:proofErr w:type="gramStart"/>
      <w:r w:rsidRPr="003C4A46">
        <w:rPr>
          <w:rStyle w:val="FontStyle16"/>
          <w:sz w:val="28"/>
          <w:szCs w:val="28"/>
        </w:rPr>
        <w:t>-м</w:t>
      </w:r>
      <w:proofErr w:type="gramEnd"/>
      <w:r w:rsidRPr="003C4A46">
        <w:rPr>
          <w:rStyle w:val="FontStyle16"/>
          <w:sz w:val="28"/>
          <w:szCs w:val="28"/>
        </w:rPr>
        <w:t>есто), расположенные на землях населенных пунктов;</w:t>
      </w:r>
    </w:p>
    <w:p w:rsidR="003C4A46" w:rsidRPr="003C4A46" w:rsidRDefault="003C4A46" w:rsidP="003C4A46">
      <w:pPr>
        <w:pStyle w:val="Style9"/>
        <w:widowControl/>
        <w:spacing w:line="240" w:lineRule="auto"/>
        <w:ind w:firstLine="701"/>
        <w:rPr>
          <w:rStyle w:val="FontStyle16"/>
          <w:sz w:val="28"/>
          <w:szCs w:val="28"/>
        </w:rPr>
      </w:pPr>
      <w:r w:rsidRPr="003C4A46">
        <w:rPr>
          <w:rStyle w:val="FontStyle14"/>
          <w:sz w:val="28"/>
          <w:szCs w:val="28"/>
        </w:rPr>
        <w:t xml:space="preserve">Адрес </w:t>
      </w:r>
      <w:r w:rsidRPr="003C4A46">
        <w:rPr>
          <w:rStyle w:val="FontStyle16"/>
          <w:sz w:val="28"/>
          <w:szCs w:val="28"/>
        </w:rPr>
        <w:t xml:space="preserve">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</w:t>
      </w:r>
      <w:proofErr w:type="gramStart"/>
      <w:r w:rsidRPr="003C4A46">
        <w:rPr>
          <w:rStyle w:val="FontStyle16"/>
          <w:sz w:val="28"/>
          <w:szCs w:val="28"/>
        </w:rPr>
        <w:t>себя</w:t>
      </w:r>
      <w:proofErr w:type="gramEnd"/>
      <w:r w:rsidRPr="003C4A46">
        <w:rPr>
          <w:rStyle w:val="FontStyle16"/>
          <w:sz w:val="28"/>
          <w:szCs w:val="28"/>
        </w:rPr>
        <w:t xml:space="preserve"> в том числе наименование элемента улично-дорожной сети и (или) наименование элемента планировочной структуры (при необходимости), а также цифровое </w:t>
      </w:r>
      <w:r w:rsidRPr="003C4A46">
        <w:rPr>
          <w:rStyle w:val="FontStyle16"/>
          <w:sz w:val="28"/>
          <w:szCs w:val="28"/>
        </w:rPr>
        <w:lastRenderedPageBreak/>
        <w:t>и (или) буквенно-цифровое обозначение объекта адресации, позволяющее его идентифицировать;</w:t>
      </w:r>
    </w:p>
    <w:p w:rsidR="003C4A46" w:rsidRPr="003C4A46" w:rsidRDefault="003C4A46" w:rsidP="003C4A46">
      <w:pPr>
        <w:pStyle w:val="Style9"/>
        <w:widowControl/>
        <w:spacing w:line="240" w:lineRule="auto"/>
        <w:ind w:firstLine="710"/>
        <w:rPr>
          <w:rStyle w:val="FontStyle16"/>
          <w:sz w:val="28"/>
          <w:szCs w:val="28"/>
        </w:rPr>
      </w:pPr>
      <w:r w:rsidRPr="003C4A46">
        <w:rPr>
          <w:rStyle w:val="FontStyle14"/>
          <w:sz w:val="28"/>
          <w:szCs w:val="28"/>
        </w:rPr>
        <w:t xml:space="preserve">Структура адреса </w:t>
      </w:r>
      <w:r w:rsidRPr="003C4A46">
        <w:rPr>
          <w:rStyle w:val="FontStyle16"/>
          <w:sz w:val="28"/>
          <w:szCs w:val="28"/>
        </w:rPr>
        <w:t xml:space="preserve">- последовательность </w:t>
      </w:r>
      <w:proofErr w:type="spellStart"/>
      <w:r w:rsidRPr="003C4A46">
        <w:rPr>
          <w:rStyle w:val="FontStyle16"/>
          <w:sz w:val="28"/>
          <w:szCs w:val="28"/>
        </w:rPr>
        <w:t>адресообразующих</w:t>
      </w:r>
      <w:proofErr w:type="spellEnd"/>
      <w:r w:rsidRPr="003C4A46">
        <w:rPr>
          <w:rStyle w:val="FontStyle16"/>
          <w:sz w:val="28"/>
          <w:szCs w:val="28"/>
        </w:rPr>
        <w:t xml:space="preserve"> элементов, описанных идентифицирующими их реквизитами адреса в зависимости от типа объекта недвижимости;</w:t>
      </w:r>
    </w:p>
    <w:p w:rsidR="003C4A46" w:rsidRPr="003C4A46" w:rsidRDefault="003C4A46" w:rsidP="003C4A46">
      <w:pPr>
        <w:pStyle w:val="Style9"/>
        <w:widowControl/>
        <w:spacing w:line="240" w:lineRule="auto"/>
        <w:ind w:firstLine="706"/>
        <w:rPr>
          <w:rStyle w:val="FontStyle16"/>
          <w:sz w:val="28"/>
          <w:szCs w:val="28"/>
        </w:rPr>
      </w:pPr>
      <w:r w:rsidRPr="003C4A46">
        <w:rPr>
          <w:rStyle w:val="FontStyle14"/>
          <w:sz w:val="28"/>
          <w:szCs w:val="28"/>
        </w:rPr>
        <w:t xml:space="preserve">Реквизит адреса </w:t>
      </w:r>
      <w:r w:rsidRPr="003C4A46">
        <w:rPr>
          <w:rStyle w:val="FontStyle16"/>
          <w:sz w:val="28"/>
          <w:szCs w:val="28"/>
        </w:rPr>
        <w:t>- часть адреса, описывающая местоположение объекта адресации на территории;</w:t>
      </w:r>
    </w:p>
    <w:p w:rsidR="003C4A46" w:rsidRPr="003C4A46" w:rsidRDefault="003C4A46" w:rsidP="003C4A46">
      <w:pPr>
        <w:pStyle w:val="Style9"/>
        <w:widowControl/>
        <w:spacing w:line="240" w:lineRule="auto"/>
        <w:ind w:firstLine="706"/>
        <w:rPr>
          <w:rStyle w:val="FontStyle16"/>
          <w:sz w:val="28"/>
          <w:szCs w:val="28"/>
        </w:rPr>
      </w:pPr>
      <w:r w:rsidRPr="003C4A46">
        <w:rPr>
          <w:rStyle w:val="FontStyle14"/>
          <w:sz w:val="28"/>
          <w:szCs w:val="28"/>
        </w:rPr>
        <w:t xml:space="preserve">Назначение объекта недвижимости </w:t>
      </w:r>
      <w:r w:rsidRPr="003C4A46">
        <w:rPr>
          <w:rStyle w:val="FontStyle16"/>
          <w:sz w:val="28"/>
          <w:szCs w:val="28"/>
        </w:rPr>
        <w:t>- дополнительный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3C4A46" w:rsidRPr="003C4A46" w:rsidRDefault="003C4A46" w:rsidP="003C4A46">
      <w:pPr>
        <w:pStyle w:val="Style9"/>
        <w:widowControl/>
        <w:spacing w:line="240" w:lineRule="auto"/>
        <w:ind w:firstLine="701"/>
        <w:rPr>
          <w:rStyle w:val="FontStyle16"/>
          <w:sz w:val="28"/>
          <w:szCs w:val="28"/>
        </w:rPr>
      </w:pPr>
      <w:r w:rsidRPr="003C4A46">
        <w:rPr>
          <w:rStyle w:val="FontStyle14"/>
          <w:sz w:val="28"/>
          <w:szCs w:val="28"/>
        </w:rPr>
        <w:t xml:space="preserve">Адресная справка </w:t>
      </w:r>
      <w:r w:rsidRPr="003C4A46">
        <w:rPr>
          <w:rStyle w:val="FontStyle16"/>
          <w:sz w:val="28"/>
          <w:szCs w:val="28"/>
        </w:rPr>
        <w:t>- правовой акт, подтверждающий предварительный адрес, существующий адрес и т.п.;</w:t>
      </w:r>
    </w:p>
    <w:p w:rsidR="003C4A46" w:rsidRPr="003C4A46" w:rsidRDefault="003C4A46" w:rsidP="003C4A46">
      <w:pPr>
        <w:pStyle w:val="Style9"/>
        <w:widowControl/>
        <w:spacing w:line="240" w:lineRule="auto"/>
        <w:ind w:firstLine="715"/>
        <w:rPr>
          <w:rStyle w:val="FontStyle16"/>
          <w:sz w:val="28"/>
          <w:szCs w:val="28"/>
        </w:rPr>
      </w:pPr>
      <w:r w:rsidRPr="003C4A46">
        <w:rPr>
          <w:rStyle w:val="FontStyle14"/>
          <w:sz w:val="28"/>
          <w:szCs w:val="28"/>
        </w:rPr>
        <w:t xml:space="preserve">Регистрация адреса </w:t>
      </w:r>
      <w:r w:rsidRPr="003C4A46">
        <w:rPr>
          <w:rStyle w:val="FontStyle16"/>
          <w:sz w:val="28"/>
          <w:szCs w:val="28"/>
        </w:rPr>
        <w:t>-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недвижимости;</w:t>
      </w:r>
    </w:p>
    <w:p w:rsidR="003C4A46" w:rsidRPr="003C4A46" w:rsidRDefault="003C4A46" w:rsidP="003C4A46">
      <w:pPr>
        <w:pStyle w:val="Style9"/>
        <w:widowControl/>
        <w:spacing w:line="240" w:lineRule="auto"/>
        <w:ind w:firstLine="706"/>
        <w:rPr>
          <w:rStyle w:val="FontStyle16"/>
          <w:sz w:val="28"/>
          <w:szCs w:val="28"/>
        </w:rPr>
      </w:pPr>
      <w:r w:rsidRPr="003C4A46">
        <w:rPr>
          <w:rStyle w:val="FontStyle14"/>
          <w:sz w:val="28"/>
          <w:szCs w:val="28"/>
        </w:rPr>
        <w:t xml:space="preserve">Аннулирование адреса </w:t>
      </w:r>
      <w:r w:rsidRPr="003C4A46">
        <w:rPr>
          <w:rStyle w:val="FontStyle16"/>
          <w:sz w:val="28"/>
          <w:szCs w:val="28"/>
        </w:rPr>
        <w:t>- совокупность действий по исключению записи из ГАР;</w:t>
      </w:r>
    </w:p>
    <w:p w:rsidR="003C4A46" w:rsidRPr="003C4A46" w:rsidRDefault="003C4A46" w:rsidP="003C4A46">
      <w:pPr>
        <w:pStyle w:val="Style9"/>
        <w:widowControl/>
        <w:spacing w:line="240" w:lineRule="auto"/>
        <w:ind w:firstLine="715"/>
        <w:rPr>
          <w:rStyle w:val="FontStyle16"/>
          <w:sz w:val="28"/>
          <w:szCs w:val="28"/>
        </w:rPr>
      </w:pPr>
      <w:r w:rsidRPr="003C4A46">
        <w:rPr>
          <w:rStyle w:val="FontStyle14"/>
          <w:sz w:val="28"/>
          <w:szCs w:val="28"/>
        </w:rPr>
        <w:t xml:space="preserve">Нормализация </w:t>
      </w:r>
      <w:r w:rsidRPr="003C4A46">
        <w:rPr>
          <w:rStyle w:val="FontStyle16"/>
          <w:sz w:val="28"/>
          <w:szCs w:val="28"/>
        </w:rPr>
        <w:t>- приведение адреса объекта адресации в соответствие с требованиями действующего законодательства;</w:t>
      </w:r>
    </w:p>
    <w:p w:rsidR="003C4A46" w:rsidRPr="003C4A46" w:rsidRDefault="003C4A46" w:rsidP="003C4A46">
      <w:pPr>
        <w:pStyle w:val="Style9"/>
        <w:widowControl/>
        <w:spacing w:line="240" w:lineRule="auto"/>
        <w:ind w:firstLine="701"/>
        <w:rPr>
          <w:rStyle w:val="FontStyle16"/>
          <w:sz w:val="28"/>
          <w:szCs w:val="28"/>
        </w:rPr>
      </w:pPr>
      <w:r w:rsidRPr="003C4A46">
        <w:rPr>
          <w:rStyle w:val="FontStyle14"/>
          <w:sz w:val="28"/>
          <w:szCs w:val="28"/>
        </w:rPr>
        <w:t xml:space="preserve">Дежурный адресный план </w:t>
      </w:r>
      <w:r w:rsidRPr="003C4A46">
        <w:rPr>
          <w:rStyle w:val="FontStyle16"/>
          <w:sz w:val="28"/>
          <w:szCs w:val="28"/>
        </w:rPr>
        <w:t>- специальный цифровой план территории, содержащий информацию о пространственном расположении объектов недвижимости и их адресов.</w:t>
      </w:r>
    </w:p>
    <w:p w:rsidR="003C4A46" w:rsidRPr="003C4A46" w:rsidRDefault="003C4A46" w:rsidP="003C4A46">
      <w:pPr>
        <w:pStyle w:val="Style9"/>
        <w:widowControl/>
        <w:spacing w:line="240" w:lineRule="auto"/>
        <w:ind w:firstLine="710"/>
        <w:rPr>
          <w:rStyle w:val="FontStyle16"/>
          <w:sz w:val="28"/>
          <w:szCs w:val="28"/>
        </w:rPr>
      </w:pPr>
      <w:r w:rsidRPr="003C4A46">
        <w:rPr>
          <w:rStyle w:val="FontStyle14"/>
          <w:sz w:val="28"/>
          <w:szCs w:val="28"/>
        </w:rPr>
        <w:t xml:space="preserve">Оператор ФИАС </w:t>
      </w:r>
      <w:r w:rsidRPr="003C4A46">
        <w:rPr>
          <w:rStyle w:val="FontStyle16"/>
          <w:sz w:val="28"/>
          <w:szCs w:val="28"/>
        </w:rPr>
        <w:t>- уполномоченный Правительством Российской Федерации федеральный орган исполнительной власти, осуществляющий создание и эксплуатацию ФИАС.</w:t>
      </w:r>
    </w:p>
    <w:p w:rsidR="003C4A46" w:rsidRPr="003C4A46" w:rsidRDefault="003C4A46" w:rsidP="003C4A46">
      <w:pPr>
        <w:pStyle w:val="Style5"/>
        <w:widowControl/>
        <w:ind w:left="2928"/>
        <w:jc w:val="both"/>
        <w:rPr>
          <w:sz w:val="28"/>
          <w:szCs w:val="28"/>
        </w:rPr>
      </w:pPr>
    </w:p>
    <w:p w:rsidR="003C4A46" w:rsidRDefault="003C4A46" w:rsidP="003C4A46">
      <w:pPr>
        <w:pStyle w:val="Style5"/>
        <w:widowControl/>
        <w:ind w:left="2928"/>
        <w:jc w:val="both"/>
        <w:rPr>
          <w:rStyle w:val="FontStyle14"/>
          <w:sz w:val="28"/>
          <w:szCs w:val="28"/>
        </w:rPr>
      </w:pPr>
      <w:r w:rsidRPr="003C4A46">
        <w:rPr>
          <w:rStyle w:val="FontStyle14"/>
          <w:sz w:val="28"/>
          <w:szCs w:val="28"/>
        </w:rPr>
        <w:t>3. Организационное взаимодействие</w:t>
      </w:r>
    </w:p>
    <w:p w:rsidR="000B7E85" w:rsidRPr="003C4A46" w:rsidRDefault="000B7E85" w:rsidP="003C4A46">
      <w:pPr>
        <w:pStyle w:val="Style5"/>
        <w:widowControl/>
        <w:ind w:left="2928"/>
        <w:jc w:val="both"/>
        <w:rPr>
          <w:rStyle w:val="FontStyle14"/>
          <w:sz w:val="28"/>
          <w:szCs w:val="28"/>
        </w:rPr>
      </w:pPr>
    </w:p>
    <w:p w:rsidR="003C4A46" w:rsidRPr="003C4A46" w:rsidRDefault="003C4A46" w:rsidP="003C4A46">
      <w:pPr>
        <w:pStyle w:val="Style9"/>
        <w:widowControl/>
        <w:spacing w:line="240" w:lineRule="auto"/>
        <w:ind w:firstLine="71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 xml:space="preserve">3.1. Структурное взаимодействие между уполномоченными лицами, ответственными за присвоение  адресов,  с уполномоченными  органами  </w:t>
      </w:r>
      <w:r w:rsidRPr="003C4A46">
        <w:rPr>
          <w:rStyle w:val="FontStyle16"/>
          <w:sz w:val="28"/>
          <w:szCs w:val="28"/>
        </w:rPr>
        <w:softHyphen/>
        <w:t>оператором ФИАС (ФНС) и органом, осуществляющим государственный кадастровый учет и государственную регистрацию прав (</w:t>
      </w:r>
      <w:proofErr w:type="spellStart"/>
      <w:r w:rsidRPr="003C4A46">
        <w:rPr>
          <w:rStyle w:val="FontStyle16"/>
          <w:sz w:val="28"/>
          <w:szCs w:val="28"/>
        </w:rPr>
        <w:t>Росреестр</w:t>
      </w:r>
      <w:proofErr w:type="spellEnd"/>
      <w:r w:rsidRPr="003C4A46">
        <w:rPr>
          <w:rStyle w:val="FontStyle16"/>
          <w:sz w:val="28"/>
          <w:szCs w:val="28"/>
        </w:rPr>
        <w:t>), осуществляется согласно действующего федерально законодательства.</w:t>
      </w:r>
    </w:p>
    <w:p w:rsidR="003C4A46" w:rsidRPr="003C4A46" w:rsidRDefault="003C4A46" w:rsidP="003C4A46">
      <w:pPr>
        <w:pStyle w:val="Style9"/>
        <w:widowControl/>
        <w:spacing w:line="240" w:lineRule="auto"/>
        <w:ind w:firstLine="701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Распределение полномочий и обязанностей при ведении ГАР на территории муниципального образования утверждается решением Главы администрации муниципального образования.</w:t>
      </w:r>
    </w:p>
    <w:p w:rsidR="000B7E85" w:rsidRDefault="003C4A46" w:rsidP="000B7E85">
      <w:pPr>
        <w:pStyle w:val="Style6"/>
        <w:widowControl/>
        <w:tabs>
          <w:tab w:val="left" w:pos="1277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3.2.</w:t>
      </w:r>
      <w:r w:rsidRPr="003C4A46">
        <w:rPr>
          <w:rStyle w:val="FontStyle16"/>
          <w:sz w:val="28"/>
          <w:szCs w:val="28"/>
        </w:rPr>
        <w:tab/>
        <w:t>Функциональное взаимодействие по реализации и документальному</w:t>
      </w:r>
      <w:r w:rsidR="000B7E85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обеспечению процедур по ведению Государственного адресного</w:t>
      </w:r>
      <w:r w:rsidR="000B7E85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реестра</w:t>
      </w:r>
      <w:r w:rsidR="000B7E85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на</w:t>
      </w:r>
      <w:r w:rsidR="000B7E85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 xml:space="preserve">территории </w:t>
      </w:r>
      <w:r w:rsidR="000B7E85" w:rsidRPr="000B7E85">
        <w:rPr>
          <w:rStyle w:val="FontStyle16"/>
          <w:sz w:val="28"/>
          <w:szCs w:val="28"/>
        </w:rPr>
        <w:t xml:space="preserve">сельского поселения </w:t>
      </w:r>
      <w:proofErr w:type="spellStart"/>
      <w:r w:rsidR="000B7E85" w:rsidRPr="000B7E85">
        <w:rPr>
          <w:rStyle w:val="FontStyle16"/>
          <w:sz w:val="28"/>
          <w:szCs w:val="28"/>
        </w:rPr>
        <w:t>Удрякбашевский</w:t>
      </w:r>
      <w:proofErr w:type="spellEnd"/>
      <w:r w:rsidR="000B7E85" w:rsidRPr="000B7E85">
        <w:rPr>
          <w:rStyle w:val="FontStyle16"/>
          <w:sz w:val="28"/>
          <w:szCs w:val="28"/>
        </w:rPr>
        <w:t xml:space="preserve"> сельсовет муниципального района  </w:t>
      </w:r>
      <w:proofErr w:type="spellStart"/>
      <w:r w:rsidR="000B7E85" w:rsidRPr="000B7E85">
        <w:rPr>
          <w:rStyle w:val="FontStyle16"/>
          <w:sz w:val="28"/>
          <w:szCs w:val="28"/>
        </w:rPr>
        <w:t>Благоварски</w:t>
      </w:r>
      <w:r w:rsidR="000B7E85">
        <w:rPr>
          <w:rStyle w:val="FontStyle16"/>
          <w:sz w:val="28"/>
          <w:szCs w:val="28"/>
        </w:rPr>
        <w:t>й</w:t>
      </w:r>
      <w:proofErr w:type="spellEnd"/>
      <w:r w:rsidR="000B7E85">
        <w:rPr>
          <w:rStyle w:val="FontStyle16"/>
          <w:sz w:val="28"/>
          <w:szCs w:val="28"/>
        </w:rPr>
        <w:t xml:space="preserve"> район Республики </w:t>
      </w:r>
      <w:proofErr w:type="spellStart"/>
      <w:r w:rsidR="000B7E85">
        <w:rPr>
          <w:rStyle w:val="FontStyle16"/>
          <w:sz w:val="28"/>
          <w:szCs w:val="28"/>
        </w:rPr>
        <w:t>Башкортостан</w:t>
      </w:r>
      <w:r w:rsidRPr="003C4A46">
        <w:rPr>
          <w:rStyle w:val="FontStyle16"/>
          <w:sz w:val="28"/>
          <w:szCs w:val="28"/>
        </w:rPr>
        <w:t>с</w:t>
      </w:r>
      <w:proofErr w:type="spellEnd"/>
      <w:r w:rsidRPr="003C4A46">
        <w:rPr>
          <w:rStyle w:val="FontStyle16"/>
          <w:sz w:val="28"/>
          <w:szCs w:val="28"/>
        </w:rPr>
        <w:t xml:space="preserve"> указанием примерных</w:t>
      </w:r>
      <w:r w:rsidR="000B7E85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временных</w:t>
      </w:r>
      <w:r w:rsidR="000B7E85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 xml:space="preserve">периодов осуществляются </w:t>
      </w:r>
      <w:proofErr w:type="gramStart"/>
      <w:r w:rsidRPr="003C4A46">
        <w:rPr>
          <w:rStyle w:val="FontStyle16"/>
          <w:sz w:val="28"/>
          <w:szCs w:val="28"/>
        </w:rPr>
        <w:t>согласно решения</w:t>
      </w:r>
      <w:proofErr w:type="gramEnd"/>
      <w:r w:rsidRPr="003C4A46">
        <w:rPr>
          <w:rStyle w:val="FontStyle16"/>
          <w:sz w:val="28"/>
          <w:szCs w:val="28"/>
        </w:rPr>
        <w:t xml:space="preserve"> Главы </w:t>
      </w:r>
      <w:r w:rsidR="000B7E85" w:rsidRPr="000B7E85">
        <w:rPr>
          <w:rStyle w:val="FontStyle16"/>
          <w:sz w:val="28"/>
          <w:szCs w:val="28"/>
        </w:rPr>
        <w:t xml:space="preserve">сельского поселения </w:t>
      </w:r>
      <w:proofErr w:type="spellStart"/>
      <w:r w:rsidR="000B7E85" w:rsidRPr="000B7E85">
        <w:rPr>
          <w:rStyle w:val="FontStyle16"/>
          <w:sz w:val="28"/>
          <w:szCs w:val="28"/>
        </w:rPr>
        <w:t>Удрякбашевский</w:t>
      </w:r>
      <w:proofErr w:type="spellEnd"/>
      <w:r w:rsidR="000B7E85" w:rsidRPr="000B7E85">
        <w:rPr>
          <w:rStyle w:val="FontStyle16"/>
          <w:sz w:val="28"/>
          <w:szCs w:val="28"/>
        </w:rPr>
        <w:t xml:space="preserve"> сельсовет муниципального района  </w:t>
      </w:r>
      <w:proofErr w:type="spellStart"/>
      <w:r w:rsidR="000B7E85" w:rsidRPr="000B7E85">
        <w:rPr>
          <w:rStyle w:val="FontStyle16"/>
          <w:sz w:val="28"/>
          <w:szCs w:val="28"/>
        </w:rPr>
        <w:t>Благоварски</w:t>
      </w:r>
      <w:r w:rsidR="000B7E85">
        <w:rPr>
          <w:rStyle w:val="FontStyle16"/>
          <w:sz w:val="28"/>
          <w:szCs w:val="28"/>
        </w:rPr>
        <w:t>й</w:t>
      </w:r>
      <w:proofErr w:type="spellEnd"/>
      <w:r w:rsidR="000B7E85">
        <w:rPr>
          <w:rStyle w:val="FontStyle16"/>
          <w:sz w:val="28"/>
          <w:szCs w:val="28"/>
        </w:rPr>
        <w:t xml:space="preserve"> район Республики Башкортостан </w:t>
      </w:r>
      <w:r w:rsidRPr="003C4A46">
        <w:rPr>
          <w:rStyle w:val="FontStyle16"/>
          <w:sz w:val="28"/>
          <w:szCs w:val="28"/>
        </w:rPr>
        <w:t>в соответствии с федеральным законодательством.</w:t>
      </w:r>
    </w:p>
    <w:p w:rsidR="003C4A46" w:rsidRPr="003C4A46" w:rsidRDefault="003C4A46" w:rsidP="000B7E85">
      <w:pPr>
        <w:pStyle w:val="Style6"/>
        <w:widowControl/>
        <w:tabs>
          <w:tab w:val="left" w:pos="1277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lastRenderedPageBreak/>
        <w:t>3.3.</w:t>
      </w:r>
      <w:r w:rsidRPr="003C4A46">
        <w:rPr>
          <w:rStyle w:val="FontStyle16"/>
          <w:sz w:val="28"/>
          <w:szCs w:val="28"/>
        </w:rPr>
        <w:tab/>
      </w:r>
      <w:proofErr w:type="gramStart"/>
      <w:r w:rsidRPr="003C4A46">
        <w:rPr>
          <w:rStyle w:val="FontStyle16"/>
          <w:sz w:val="28"/>
          <w:szCs w:val="28"/>
        </w:rPr>
        <w:t>Информационно-консультационное сопровождение ведения ГАР на</w:t>
      </w:r>
      <w:r w:rsidR="000B7E85">
        <w:rPr>
          <w:rStyle w:val="FontStyle16"/>
          <w:sz w:val="28"/>
          <w:szCs w:val="28"/>
        </w:rPr>
        <w:t xml:space="preserve"> территории </w:t>
      </w:r>
      <w:r w:rsidR="000B7E85" w:rsidRPr="000B7E85">
        <w:rPr>
          <w:rStyle w:val="FontStyle16"/>
          <w:sz w:val="28"/>
          <w:szCs w:val="28"/>
        </w:rPr>
        <w:t xml:space="preserve">сельского поселения </w:t>
      </w:r>
      <w:proofErr w:type="spellStart"/>
      <w:r w:rsidR="000B7E85" w:rsidRPr="000B7E85">
        <w:rPr>
          <w:rStyle w:val="FontStyle16"/>
          <w:sz w:val="28"/>
          <w:szCs w:val="28"/>
        </w:rPr>
        <w:t>Удрякбашевский</w:t>
      </w:r>
      <w:proofErr w:type="spellEnd"/>
      <w:r w:rsidR="000B7E85" w:rsidRPr="000B7E85">
        <w:rPr>
          <w:rStyle w:val="FontStyle16"/>
          <w:sz w:val="28"/>
          <w:szCs w:val="28"/>
        </w:rPr>
        <w:t xml:space="preserve"> сельсовет муниципального района  </w:t>
      </w:r>
      <w:proofErr w:type="spellStart"/>
      <w:r w:rsidR="000B7E85" w:rsidRPr="000B7E85">
        <w:rPr>
          <w:rStyle w:val="FontStyle16"/>
          <w:sz w:val="28"/>
          <w:szCs w:val="28"/>
        </w:rPr>
        <w:t>Благоварски</w:t>
      </w:r>
      <w:r w:rsidR="000B7E85">
        <w:rPr>
          <w:rStyle w:val="FontStyle16"/>
          <w:sz w:val="28"/>
          <w:szCs w:val="28"/>
        </w:rPr>
        <w:t>й</w:t>
      </w:r>
      <w:proofErr w:type="spellEnd"/>
      <w:r w:rsidR="000B7E85">
        <w:rPr>
          <w:rStyle w:val="FontStyle16"/>
          <w:sz w:val="28"/>
          <w:szCs w:val="28"/>
        </w:rPr>
        <w:t xml:space="preserve"> район Республики Башкортостан </w:t>
      </w:r>
      <w:r w:rsidRPr="003C4A46">
        <w:rPr>
          <w:rStyle w:val="FontStyle16"/>
          <w:sz w:val="28"/>
          <w:szCs w:val="28"/>
        </w:rPr>
        <w:t xml:space="preserve"> осуществляется</w:t>
      </w:r>
      <w:r w:rsidR="000B7E85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согласно рекомендациям Государственного казенного учреждения Республики Башкортостан «Информационно-аналитический центр» (далее - ГКУ РБ ИАЦ) в рамках Соглашения о взаимодействии между Администрацией муниципального</w:t>
      </w:r>
      <w:r w:rsidR="000B7E85">
        <w:rPr>
          <w:rStyle w:val="FontStyle16"/>
          <w:sz w:val="28"/>
          <w:szCs w:val="28"/>
        </w:rPr>
        <w:t xml:space="preserve"> </w:t>
      </w:r>
      <w:proofErr w:type="spellStart"/>
      <w:r w:rsidR="000B7E85">
        <w:rPr>
          <w:rStyle w:val="FontStyle16"/>
          <w:sz w:val="28"/>
          <w:szCs w:val="28"/>
        </w:rPr>
        <w:t>райо</w:t>
      </w:r>
      <w:proofErr w:type="spellEnd"/>
      <w:r w:rsidRPr="003C4A46">
        <w:rPr>
          <w:rStyle w:val="FontStyle16"/>
          <w:sz w:val="28"/>
          <w:szCs w:val="28"/>
        </w:rPr>
        <w:t xml:space="preserve"> </w:t>
      </w:r>
      <w:proofErr w:type="spellStart"/>
      <w:r w:rsidR="000B7E85">
        <w:rPr>
          <w:rStyle w:val="FontStyle16"/>
          <w:sz w:val="28"/>
          <w:szCs w:val="28"/>
        </w:rPr>
        <w:t>Благоварский</w:t>
      </w:r>
      <w:proofErr w:type="spellEnd"/>
      <w:r w:rsidR="000B7E85">
        <w:rPr>
          <w:rStyle w:val="FontStyle16"/>
          <w:sz w:val="28"/>
          <w:szCs w:val="28"/>
        </w:rPr>
        <w:t xml:space="preserve"> район</w:t>
      </w:r>
      <w:r w:rsidRPr="003C4A46">
        <w:rPr>
          <w:rStyle w:val="FontStyle16"/>
          <w:sz w:val="28"/>
          <w:szCs w:val="28"/>
        </w:rPr>
        <w:t xml:space="preserve"> Республики     Башкортостан     и</w:t>
      </w:r>
      <w:r w:rsidR="000B7E85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Государственным казенным учреждением Республики Башкортостан</w:t>
      </w:r>
      <w:r w:rsidR="000B7E85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«Информационно-аналитический центр».</w:t>
      </w:r>
      <w:proofErr w:type="gramEnd"/>
    </w:p>
    <w:p w:rsidR="003C4A46" w:rsidRPr="003C4A46" w:rsidRDefault="003C4A46" w:rsidP="003C4A46">
      <w:pPr>
        <w:pStyle w:val="Style5"/>
        <w:widowControl/>
        <w:ind w:left="4090"/>
        <w:jc w:val="both"/>
        <w:rPr>
          <w:sz w:val="28"/>
          <w:szCs w:val="28"/>
        </w:rPr>
      </w:pPr>
    </w:p>
    <w:p w:rsidR="003C4A46" w:rsidRPr="00D25CC0" w:rsidRDefault="003C4A46" w:rsidP="003C4A46">
      <w:pPr>
        <w:pStyle w:val="Style5"/>
        <w:widowControl/>
        <w:ind w:left="4090"/>
        <w:jc w:val="both"/>
        <w:rPr>
          <w:rStyle w:val="FontStyle14"/>
          <w:sz w:val="28"/>
          <w:szCs w:val="28"/>
        </w:rPr>
      </w:pPr>
      <w:r w:rsidRPr="00D25CC0">
        <w:rPr>
          <w:rStyle w:val="FontStyle14"/>
          <w:sz w:val="28"/>
          <w:szCs w:val="28"/>
        </w:rPr>
        <w:t>4. Функции адреса</w:t>
      </w:r>
    </w:p>
    <w:p w:rsidR="003C4A46" w:rsidRPr="00D25CC0" w:rsidRDefault="003C4A46" w:rsidP="003C4A46">
      <w:pPr>
        <w:pStyle w:val="Style1"/>
        <w:widowControl/>
        <w:spacing w:line="240" w:lineRule="auto"/>
        <w:rPr>
          <w:sz w:val="28"/>
          <w:szCs w:val="28"/>
        </w:rPr>
      </w:pPr>
    </w:p>
    <w:p w:rsidR="003C4A46" w:rsidRPr="00D25CC0" w:rsidRDefault="003C4A46" w:rsidP="003C4A46">
      <w:pPr>
        <w:pStyle w:val="Style1"/>
        <w:widowControl/>
        <w:spacing w:line="240" w:lineRule="auto"/>
        <w:rPr>
          <w:rStyle w:val="FontStyle16"/>
          <w:sz w:val="28"/>
          <w:szCs w:val="28"/>
        </w:rPr>
      </w:pPr>
      <w:r w:rsidRPr="00D25CC0">
        <w:rPr>
          <w:rStyle w:val="FontStyle16"/>
          <w:sz w:val="28"/>
          <w:szCs w:val="28"/>
        </w:rPr>
        <w:t>4.1. Адрес объекта адресации выполняет следующие функции:</w:t>
      </w:r>
    </w:p>
    <w:p w:rsidR="003C4A46" w:rsidRPr="00D25CC0" w:rsidRDefault="003C4A46" w:rsidP="003C4A46">
      <w:pPr>
        <w:pStyle w:val="Style9"/>
        <w:widowControl/>
        <w:spacing w:line="240" w:lineRule="auto"/>
        <w:rPr>
          <w:rStyle w:val="FontStyle16"/>
          <w:sz w:val="28"/>
          <w:szCs w:val="28"/>
        </w:rPr>
      </w:pPr>
      <w:r w:rsidRPr="00D25CC0">
        <w:rPr>
          <w:rStyle w:val="FontStyle16"/>
          <w:sz w:val="28"/>
          <w:szCs w:val="28"/>
        </w:rPr>
        <w:t xml:space="preserve">1). </w:t>
      </w:r>
      <w:r w:rsidRPr="00D25CC0">
        <w:rPr>
          <w:rStyle w:val="FontStyle14"/>
          <w:sz w:val="28"/>
          <w:szCs w:val="28"/>
        </w:rPr>
        <w:t xml:space="preserve">Идентификация. </w:t>
      </w:r>
      <w:r w:rsidRPr="00D25CC0">
        <w:rPr>
          <w:rStyle w:val="FontStyle16"/>
          <w:sz w:val="28"/>
          <w:szCs w:val="28"/>
        </w:rPr>
        <w:t>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</w:t>
      </w:r>
    </w:p>
    <w:p w:rsidR="003C4A46" w:rsidRPr="003C4A46" w:rsidRDefault="003C4A46" w:rsidP="003C4A46">
      <w:pPr>
        <w:pStyle w:val="Style9"/>
        <w:widowControl/>
        <w:spacing w:line="240" w:lineRule="auto"/>
        <w:ind w:firstLine="710"/>
        <w:rPr>
          <w:rStyle w:val="FontStyle16"/>
          <w:sz w:val="28"/>
          <w:szCs w:val="28"/>
        </w:rPr>
      </w:pPr>
      <w:r w:rsidRPr="00D25CC0">
        <w:rPr>
          <w:rStyle w:val="FontStyle16"/>
          <w:sz w:val="28"/>
          <w:szCs w:val="28"/>
        </w:rPr>
        <w:t xml:space="preserve">2). </w:t>
      </w:r>
      <w:r w:rsidRPr="00D25CC0">
        <w:rPr>
          <w:rStyle w:val="FontStyle14"/>
          <w:sz w:val="28"/>
          <w:szCs w:val="28"/>
        </w:rPr>
        <w:t xml:space="preserve">Обозначение. </w:t>
      </w:r>
      <w:r w:rsidRPr="00D25CC0">
        <w:rPr>
          <w:rStyle w:val="FontStyle16"/>
          <w:sz w:val="28"/>
          <w:szCs w:val="28"/>
        </w:rPr>
        <w:t>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:rsidR="003C4A46" w:rsidRPr="003C4A46" w:rsidRDefault="003C4A46" w:rsidP="003C4A46">
      <w:pPr>
        <w:pStyle w:val="Style9"/>
        <w:widowControl/>
        <w:spacing w:line="240" w:lineRule="auto"/>
        <w:ind w:firstLine="72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 xml:space="preserve">3). </w:t>
      </w:r>
      <w:r w:rsidRPr="003C4A46">
        <w:rPr>
          <w:rStyle w:val="FontStyle14"/>
          <w:sz w:val="28"/>
          <w:szCs w:val="28"/>
        </w:rPr>
        <w:t xml:space="preserve">Пространственная привязка объекта. </w:t>
      </w:r>
      <w:r w:rsidRPr="003C4A46">
        <w:rPr>
          <w:rStyle w:val="FontStyle16"/>
          <w:sz w:val="28"/>
          <w:szCs w:val="28"/>
        </w:rPr>
        <w:t>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</w:t>
      </w:r>
    </w:p>
    <w:p w:rsidR="003C4A46" w:rsidRPr="003C4A46" w:rsidRDefault="003C4A46" w:rsidP="003C4A46">
      <w:pPr>
        <w:pStyle w:val="Style5"/>
        <w:widowControl/>
        <w:ind w:left="2064"/>
        <w:jc w:val="both"/>
        <w:rPr>
          <w:sz w:val="28"/>
          <w:szCs w:val="28"/>
        </w:rPr>
      </w:pPr>
    </w:p>
    <w:p w:rsidR="003C4A46" w:rsidRPr="003C4A46" w:rsidRDefault="003C4A46" w:rsidP="003C4A46">
      <w:pPr>
        <w:pStyle w:val="Style5"/>
        <w:widowControl/>
        <w:ind w:left="2064"/>
        <w:jc w:val="both"/>
        <w:rPr>
          <w:rStyle w:val="FontStyle14"/>
          <w:sz w:val="28"/>
          <w:szCs w:val="28"/>
        </w:rPr>
      </w:pPr>
      <w:r w:rsidRPr="003C4A46">
        <w:rPr>
          <w:rStyle w:val="FontStyle14"/>
          <w:sz w:val="28"/>
          <w:szCs w:val="28"/>
        </w:rPr>
        <w:t>5. Порядок перехода к нормализованным адресам</w:t>
      </w:r>
    </w:p>
    <w:p w:rsidR="003C4A46" w:rsidRPr="003C4A46" w:rsidRDefault="003C4A46" w:rsidP="003C4A46">
      <w:pPr>
        <w:pStyle w:val="Style10"/>
        <w:widowControl/>
        <w:tabs>
          <w:tab w:val="left" w:pos="1349"/>
        </w:tabs>
        <w:spacing w:line="240" w:lineRule="auto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5.1.</w:t>
      </w:r>
      <w:r w:rsidRPr="003C4A46">
        <w:rPr>
          <w:rStyle w:val="FontStyle16"/>
          <w:sz w:val="28"/>
          <w:szCs w:val="28"/>
        </w:rPr>
        <w:tab/>
        <w:t>Уполномоченным органом осуществляется проверка достоверности,</w:t>
      </w:r>
      <w:r w:rsidR="00D25CC0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полноты и актуальности, содержащихся в ГАР сведений об адресах,</w:t>
      </w:r>
      <w:r w:rsidR="00D25CC0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присвоенных объектам адресации, со дня вступления в законную силу</w:t>
      </w:r>
      <w:r w:rsidR="00D25CC0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ФЗ</w:t>
      </w:r>
      <w:r w:rsidR="00D25CC0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№443-ФЗ и даты принятия настоящих Правил (далее - Нормализация адресов):</w:t>
      </w:r>
    </w:p>
    <w:p w:rsidR="003C4A46" w:rsidRPr="003C4A46" w:rsidRDefault="003C4A46" w:rsidP="003C4A46">
      <w:pPr>
        <w:pStyle w:val="Style10"/>
        <w:widowControl/>
        <w:tabs>
          <w:tab w:val="left" w:pos="1224"/>
        </w:tabs>
        <w:spacing w:line="240" w:lineRule="auto"/>
        <w:ind w:firstLine="859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-</w:t>
      </w:r>
      <w:r w:rsidRPr="003C4A46">
        <w:rPr>
          <w:rStyle w:val="FontStyle16"/>
          <w:sz w:val="28"/>
          <w:szCs w:val="28"/>
        </w:rPr>
        <w:tab/>
        <w:t xml:space="preserve">при необходимости принимаются решения о соответствующих изменениях в сведениях ГАР об адресах, присвоенных объектам адресации до дня вступления в законную силу ФЗ № 443-ФЗ, </w:t>
      </w:r>
      <w:proofErr w:type="gramStart"/>
      <w:r w:rsidRPr="003C4A46">
        <w:rPr>
          <w:rStyle w:val="FontStyle16"/>
          <w:sz w:val="28"/>
          <w:szCs w:val="28"/>
        </w:rPr>
        <w:t>согласно</w:t>
      </w:r>
      <w:proofErr w:type="gramEnd"/>
      <w:r w:rsidRPr="003C4A46">
        <w:rPr>
          <w:rStyle w:val="FontStyle16"/>
          <w:sz w:val="28"/>
          <w:szCs w:val="28"/>
        </w:rPr>
        <w:t xml:space="preserve"> настоящих Правил;</w:t>
      </w:r>
    </w:p>
    <w:p w:rsidR="003C4A46" w:rsidRPr="003C4A46" w:rsidRDefault="003C4A46" w:rsidP="00D25CC0">
      <w:pPr>
        <w:pStyle w:val="Style10"/>
        <w:widowControl/>
        <w:tabs>
          <w:tab w:val="left" w:pos="1018"/>
        </w:tabs>
        <w:spacing w:line="240" w:lineRule="auto"/>
        <w:ind w:firstLine="854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-</w:t>
      </w:r>
      <w:r w:rsidRPr="003C4A46">
        <w:rPr>
          <w:rStyle w:val="FontStyle16"/>
          <w:sz w:val="28"/>
          <w:szCs w:val="28"/>
        </w:rPr>
        <w:tab/>
        <w:t>при необходимости размещаются ранее не внесенные в ГАР сведений об адресах, присвоенных объектам адресации до дня вступления в законную силу</w:t>
      </w:r>
      <w:r w:rsidR="00D25CC0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ФЗ № 443-ФЗ.</w:t>
      </w:r>
    </w:p>
    <w:p w:rsidR="003C4A46" w:rsidRPr="003C4A46" w:rsidRDefault="003C4A46" w:rsidP="003C4A46">
      <w:pPr>
        <w:pStyle w:val="Style10"/>
        <w:widowControl/>
        <w:spacing w:line="240" w:lineRule="auto"/>
        <w:ind w:left="869" w:firstLine="0"/>
        <w:rPr>
          <w:sz w:val="28"/>
          <w:szCs w:val="28"/>
        </w:rPr>
      </w:pPr>
    </w:p>
    <w:p w:rsidR="003C4A46" w:rsidRPr="003C4A46" w:rsidRDefault="003C4A46" w:rsidP="003C4A46">
      <w:pPr>
        <w:pStyle w:val="Style10"/>
        <w:widowControl/>
        <w:tabs>
          <w:tab w:val="left" w:pos="1354"/>
        </w:tabs>
        <w:spacing w:line="240" w:lineRule="auto"/>
        <w:ind w:left="869" w:firstLine="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5.2.</w:t>
      </w:r>
      <w:r w:rsidRPr="003C4A46">
        <w:rPr>
          <w:rStyle w:val="FontStyle16"/>
          <w:sz w:val="28"/>
          <w:szCs w:val="28"/>
        </w:rPr>
        <w:tab/>
        <w:t>Вопросами Нормализации адресов являются:</w:t>
      </w:r>
    </w:p>
    <w:p w:rsidR="003C4A46" w:rsidRPr="003C4A46" w:rsidRDefault="003C4A46" w:rsidP="003C4A46">
      <w:pPr>
        <w:pStyle w:val="Style10"/>
        <w:widowControl/>
        <w:tabs>
          <w:tab w:val="left" w:pos="1296"/>
        </w:tabs>
        <w:spacing w:line="240" w:lineRule="auto"/>
        <w:ind w:firstLine="878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1)</w:t>
      </w:r>
      <w:r w:rsidRPr="003C4A46">
        <w:rPr>
          <w:rStyle w:val="FontStyle16"/>
          <w:sz w:val="28"/>
          <w:szCs w:val="28"/>
        </w:rPr>
        <w:tab/>
        <w:t>соответствие расположения объекта адресации землям категории</w:t>
      </w:r>
      <w:r w:rsidRPr="003C4A46">
        <w:rPr>
          <w:rStyle w:val="FontStyle16"/>
          <w:sz w:val="28"/>
          <w:szCs w:val="28"/>
        </w:rPr>
        <w:br/>
        <w:t>«Земли населенных пунктов» и границам муниципального образования;</w:t>
      </w:r>
    </w:p>
    <w:p w:rsidR="003C4A46" w:rsidRPr="003C4A46" w:rsidRDefault="003C4A46" w:rsidP="003C4A46">
      <w:pPr>
        <w:pStyle w:val="Style10"/>
        <w:widowControl/>
        <w:tabs>
          <w:tab w:val="left" w:pos="1474"/>
        </w:tabs>
        <w:spacing w:line="240" w:lineRule="auto"/>
        <w:ind w:firstLine="859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lastRenderedPageBreak/>
        <w:t>2)</w:t>
      </w:r>
      <w:r w:rsidRPr="003C4A46">
        <w:rPr>
          <w:rStyle w:val="FontStyle16"/>
          <w:sz w:val="28"/>
          <w:szCs w:val="28"/>
        </w:rPr>
        <w:tab/>
        <w:t>соответствие расположения объекта адресации документам</w:t>
      </w:r>
      <w:r w:rsidRPr="003C4A46">
        <w:rPr>
          <w:rStyle w:val="FontStyle16"/>
          <w:sz w:val="28"/>
          <w:szCs w:val="28"/>
        </w:rPr>
        <w:br/>
        <w:t>территориального планирования, Правилам землепользования и застройки</w:t>
      </w:r>
      <w:r w:rsidRPr="003C4A46">
        <w:rPr>
          <w:rStyle w:val="FontStyle16"/>
          <w:sz w:val="28"/>
          <w:szCs w:val="28"/>
        </w:rPr>
        <w:br/>
        <w:t>муниципального образования;</w:t>
      </w:r>
    </w:p>
    <w:p w:rsidR="003C4A46" w:rsidRPr="003C4A46" w:rsidRDefault="003C4A46" w:rsidP="003C4A46">
      <w:pPr>
        <w:pStyle w:val="Style10"/>
        <w:widowControl/>
        <w:tabs>
          <w:tab w:val="left" w:pos="1320"/>
        </w:tabs>
        <w:spacing w:line="240" w:lineRule="auto"/>
        <w:ind w:firstLine="859"/>
        <w:rPr>
          <w:rStyle w:val="FontStyle16"/>
          <w:sz w:val="28"/>
          <w:szCs w:val="28"/>
        </w:rPr>
      </w:pPr>
      <w:proofErr w:type="gramStart"/>
      <w:r w:rsidRPr="003C4A46">
        <w:rPr>
          <w:rStyle w:val="FontStyle16"/>
          <w:sz w:val="28"/>
          <w:szCs w:val="28"/>
        </w:rPr>
        <w:t>3)</w:t>
      </w:r>
      <w:r w:rsidRPr="003C4A46">
        <w:rPr>
          <w:rStyle w:val="FontStyle16"/>
          <w:sz w:val="28"/>
          <w:szCs w:val="28"/>
        </w:rPr>
        <w:tab/>
        <w:t>соответствие наименования элементов планировочной структуры</w:t>
      </w:r>
      <w:r w:rsidRPr="003C4A46">
        <w:rPr>
          <w:rStyle w:val="FontStyle16"/>
          <w:sz w:val="28"/>
          <w:szCs w:val="28"/>
        </w:rPr>
        <w:br/>
        <w:t>(район, микрорайон, квартал и т.п.), элементов улично-дорожной сети (бульвар,</w:t>
      </w:r>
      <w:r w:rsidR="00295382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проспект, улица и т.п.)</w:t>
      </w:r>
      <w:proofErr w:type="gramEnd"/>
      <w:r w:rsidRPr="003C4A46">
        <w:rPr>
          <w:rStyle w:val="FontStyle16"/>
          <w:sz w:val="28"/>
          <w:szCs w:val="28"/>
        </w:rPr>
        <w:t xml:space="preserve"> Перечню структуры адреса;</w:t>
      </w:r>
    </w:p>
    <w:p w:rsidR="003C4A46" w:rsidRPr="003C4A46" w:rsidRDefault="003C4A46" w:rsidP="003C4A46">
      <w:pPr>
        <w:pStyle w:val="Style10"/>
        <w:widowControl/>
        <w:tabs>
          <w:tab w:val="left" w:pos="1166"/>
        </w:tabs>
        <w:spacing w:line="240" w:lineRule="auto"/>
        <w:ind w:firstLine="85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4)</w:t>
      </w:r>
      <w:r w:rsidRPr="003C4A46">
        <w:rPr>
          <w:rStyle w:val="FontStyle16"/>
          <w:sz w:val="28"/>
          <w:szCs w:val="28"/>
        </w:rPr>
        <w:tab/>
        <w:t>наличие документов о присвоении, изменении, аннулировании адресов</w:t>
      </w:r>
      <w:r w:rsidR="00295382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объектов адресации; о присвоении, изменении, аннулировании наименований</w:t>
      </w:r>
      <w:r w:rsidR="00295382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элементов планировочной структуры; о присвоении, изменении, аннулировании наименовании элементов улично-дорожной сети.</w:t>
      </w:r>
    </w:p>
    <w:p w:rsidR="003C4A46" w:rsidRPr="003C4A46" w:rsidRDefault="003C4A46" w:rsidP="003C4A46">
      <w:pPr>
        <w:pStyle w:val="Style8"/>
        <w:widowControl/>
        <w:spacing w:line="240" w:lineRule="auto"/>
        <w:ind w:left="869" w:firstLine="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5.3. Мероприятия по Нормализации адресов включают в себя:</w:t>
      </w:r>
    </w:p>
    <w:p w:rsidR="003C4A46" w:rsidRPr="003C4A46" w:rsidRDefault="003C4A46" w:rsidP="003C4A46">
      <w:pPr>
        <w:pStyle w:val="Style10"/>
        <w:widowControl/>
        <w:tabs>
          <w:tab w:val="left" w:pos="1248"/>
        </w:tabs>
        <w:spacing w:line="240" w:lineRule="auto"/>
        <w:ind w:firstLine="878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1)</w:t>
      </w:r>
      <w:r w:rsidRPr="003C4A46">
        <w:rPr>
          <w:rStyle w:val="FontStyle16"/>
          <w:sz w:val="28"/>
          <w:szCs w:val="28"/>
        </w:rPr>
        <w:tab/>
        <w:t>сбор сведений об объектах адресации в границах муниципального</w:t>
      </w:r>
      <w:r w:rsidRPr="003C4A46">
        <w:rPr>
          <w:rStyle w:val="FontStyle16"/>
          <w:sz w:val="28"/>
          <w:szCs w:val="28"/>
        </w:rPr>
        <w:br/>
        <w:t>образования;</w:t>
      </w:r>
    </w:p>
    <w:p w:rsidR="003C4A46" w:rsidRPr="003C4A46" w:rsidRDefault="003C4A46" w:rsidP="003C4A46">
      <w:pPr>
        <w:pStyle w:val="Style10"/>
        <w:widowControl/>
        <w:tabs>
          <w:tab w:val="left" w:pos="1445"/>
        </w:tabs>
        <w:spacing w:line="240" w:lineRule="auto"/>
        <w:ind w:firstLine="859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2)</w:t>
      </w:r>
      <w:r w:rsidRPr="003C4A46">
        <w:rPr>
          <w:rStyle w:val="FontStyle16"/>
          <w:sz w:val="28"/>
          <w:szCs w:val="28"/>
        </w:rPr>
        <w:tab/>
        <w:t>анализ документов территориального планирования, Правил</w:t>
      </w:r>
      <w:r w:rsidRPr="003C4A46">
        <w:rPr>
          <w:rStyle w:val="FontStyle16"/>
          <w:sz w:val="28"/>
          <w:szCs w:val="28"/>
        </w:rPr>
        <w:br/>
        <w:t>землепользования и застройки муниципального образования</w:t>
      </w:r>
    </w:p>
    <w:p w:rsidR="003C4A46" w:rsidRPr="003C4A46" w:rsidRDefault="003C4A46" w:rsidP="003C4A46">
      <w:pPr>
        <w:pStyle w:val="Style10"/>
        <w:widowControl/>
        <w:tabs>
          <w:tab w:val="left" w:pos="1315"/>
        </w:tabs>
        <w:spacing w:line="240" w:lineRule="auto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3)</w:t>
      </w:r>
      <w:r w:rsidRPr="003C4A46">
        <w:rPr>
          <w:rStyle w:val="FontStyle16"/>
          <w:sz w:val="28"/>
          <w:szCs w:val="28"/>
        </w:rPr>
        <w:tab/>
        <w:t>сбор сведений об элементах планировочной структуры и (или)</w:t>
      </w:r>
      <w:r w:rsidRPr="003C4A46">
        <w:rPr>
          <w:rStyle w:val="FontStyle16"/>
          <w:sz w:val="28"/>
          <w:szCs w:val="28"/>
        </w:rPr>
        <w:br/>
        <w:t>элементах улично-дорожной сети с выявлением по каждому элементу</w:t>
      </w:r>
      <w:r w:rsidRPr="003C4A46">
        <w:rPr>
          <w:rStyle w:val="FontStyle16"/>
          <w:sz w:val="28"/>
          <w:szCs w:val="28"/>
        </w:rPr>
        <w:br/>
        <w:t>планировочной структуры и (или) улично-дорожной сети:</w:t>
      </w:r>
    </w:p>
    <w:p w:rsidR="003C4A46" w:rsidRPr="003C4A46" w:rsidRDefault="003C4A46" w:rsidP="003C4A46">
      <w:pPr>
        <w:pStyle w:val="Style10"/>
        <w:widowControl/>
        <w:tabs>
          <w:tab w:val="left" w:pos="1152"/>
        </w:tabs>
        <w:spacing w:line="240" w:lineRule="auto"/>
        <w:ind w:left="859" w:firstLine="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а)</w:t>
      </w:r>
      <w:r w:rsidRPr="003C4A46">
        <w:rPr>
          <w:rStyle w:val="FontStyle16"/>
          <w:sz w:val="28"/>
          <w:szCs w:val="28"/>
        </w:rPr>
        <w:tab/>
        <w:t>наименования;</w:t>
      </w:r>
    </w:p>
    <w:p w:rsidR="003C4A46" w:rsidRPr="003C4A46" w:rsidRDefault="003C4A46" w:rsidP="003C4A46">
      <w:pPr>
        <w:pStyle w:val="Style10"/>
        <w:widowControl/>
        <w:tabs>
          <w:tab w:val="left" w:pos="1152"/>
        </w:tabs>
        <w:spacing w:line="240" w:lineRule="auto"/>
        <w:ind w:left="859" w:firstLine="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б)</w:t>
      </w:r>
      <w:r w:rsidRPr="003C4A46">
        <w:rPr>
          <w:rStyle w:val="FontStyle16"/>
          <w:sz w:val="28"/>
          <w:szCs w:val="28"/>
        </w:rPr>
        <w:tab/>
        <w:t>сокращенного наименования (при наличии);</w:t>
      </w:r>
    </w:p>
    <w:p w:rsidR="003C4A46" w:rsidRPr="003C4A46" w:rsidRDefault="003C4A46" w:rsidP="003C4A46">
      <w:pPr>
        <w:pStyle w:val="Style10"/>
        <w:widowControl/>
        <w:tabs>
          <w:tab w:val="left" w:pos="1152"/>
        </w:tabs>
        <w:spacing w:line="240" w:lineRule="auto"/>
        <w:ind w:left="859" w:firstLine="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в)</w:t>
      </w:r>
      <w:r w:rsidRPr="003C4A46">
        <w:rPr>
          <w:rStyle w:val="FontStyle16"/>
          <w:sz w:val="28"/>
          <w:szCs w:val="28"/>
        </w:rPr>
        <w:tab/>
        <w:t>имеющиеся альтернативные наименования;</w:t>
      </w:r>
    </w:p>
    <w:p w:rsidR="003C4A46" w:rsidRPr="003C4A46" w:rsidRDefault="003C4A46" w:rsidP="003C4A46">
      <w:pPr>
        <w:pStyle w:val="Style10"/>
        <w:widowControl/>
        <w:tabs>
          <w:tab w:val="left" w:pos="1142"/>
        </w:tabs>
        <w:spacing w:line="240" w:lineRule="auto"/>
        <w:ind w:firstLine="85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г)</w:t>
      </w:r>
      <w:r w:rsidRPr="003C4A46">
        <w:rPr>
          <w:rStyle w:val="FontStyle16"/>
          <w:sz w:val="28"/>
          <w:szCs w:val="28"/>
        </w:rPr>
        <w:tab/>
        <w:t>документы о присвоении наименования, переименовании, о слиянии</w:t>
      </w:r>
      <w:r w:rsidR="001E299C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и</w:t>
      </w:r>
      <w:r w:rsidR="001E299C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 xml:space="preserve">об изменении границ </w:t>
      </w:r>
      <w:proofErr w:type="spellStart"/>
      <w:r w:rsidRPr="003C4A46">
        <w:rPr>
          <w:rStyle w:val="FontStyle16"/>
          <w:sz w:val="28"/>
          <w:szCs w:val="28"/>
        </w:rPr>
        <w:t>адресообразующего</w:t>
      </w:r>
      <w:proofErr w:type="spellEnd"/>
      <w:r w:rsidRPr="003C4A46">
        <w:rPr>
          <w:rStyle w:val="FontStyle16"/>
          <w:sz w:val="28"/>
          <w:szCs w:val="28"/>
        </w:rPr>
        <w:t xml:space="preserve"> элемента.</w:t>
      </w:r>
    </w:p>
    <w:p w:rsidR="003C4A46" w:rsidRPr="003C4A46" w:rsidRDefault="003C4A46" w:rsidP="003C4A46">
      <w:pPr>
        <w:pStyle w:val="Style10"/>
        <w:widowControl/>
        <w:tabs>
          <w:tab w:val="left" w:pos="1210"/>
        </w:tabs>
        <w:spacing w:line="240" w:lineRule="auto"/>
        <w:ind w:firstLine="859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4)</w:t>
      </w:r>
      <w:r w:rsidRPr="003C4A46">
        <w:rPr>
          <w:rStyle w:val="FontStyle16"/>
          <w:sz w:val="28"/>
          <w:szCs w:val="28"/>
        </w:rPr>
        <w:tab/>
        <w:t>сбор сведений об адресах объектов адресации. При этом по каждому</w:t>
      </w:r>
      <w:r w:rsidR="001E299C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адресу объекта адресации выявляются документы, связанные с присвоением</w:t>
      </w:r>
      <w:r w:rsidR="001E299C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либо изменением соответствующего адреса (инвентарные карточки и т.п.);</w:t>
      </w:r>
    </w:p>
    <w:p w:rsidR="003C4A46" w:rsidRPr="003C4A46" w:rsidRDefault="003C4A46" w:rsidP="003C4A46">
      <w:pPr>
        <w:pStyle w:val="Style8"/>
        <w:widowControl/>
        <w:spacing w:line="240" w:lineRule="auto"/>
        <w:rPr>
          <w:rStyle w:val="FontStyle16"/>
          <w:sz w:val="28"/>
          <w:szCs w:val="28"/>
        </w:rPr>
      </w:pPr>
      <w:proofErr w:type="gramStart"/>
      <w:r w:rsidRPr="003C4A46">
        <w:rPr>
          <w:rStyle w:val="FontStyle16"/>
          <w:sz w:val="28"/>
          <w:szCs w:val="28"/>
        </w:rPr>
        <w:t xml:space="preserve">5) анализ сведений, содержащихся в ГАР с учетом сведений, собранных в ходе выполнения мероприятий 1), 2) и 3) в целях выявления неактуальных, неполных, недостоверных сведений об адресах и </w:t>
      </w:r>
      <w:proofErr w:type="spellStart"/>
      <w:r w:rsidRPr="003C4A46">
        <w:rPr>
          <w:rStyle w:val="FontStyle16"/>
          <w:sz w:val="28"/>
          <w:szCs w:val="28"/>
        </w:rPr>
        <w:t>адресообразующих</w:t>
      </w:r>
      <w:proofErr w:type="spellEnd"/>
      <w:r w:rsidRPr="003C4A46">
        <w:rPr>
          <w:rStyle w:val="FontStyle16"/>
          <w:sz w:val="28"/>
          <w:szCs w:val="28"/>
        </w:rPr>
        <w:t xml:space="preserve"> элементах, а также сведений об адресах и </w:t>
      </w:r>
      <w:proofErr w:type="spellStart"/>
      <w:r w:rsidRPr="003C4A46">
        <w:rPr>
          <w:rStyle w:val="FontStyle16"/>
          <w:sz w:val="28"/>
          <w:szCs w:val="28"/>
        </w:rPr>
        <w:t>адресообразующих</w:t>
      </w:r>
      <w:proofErr w:type="spellEnd"/>
      <w:r w:rsidRPr="003C4A46">
        <w:rPr>
          <w:rStyle w:val="FontStyle16"/>
          <w:sz w:val="28"/>
          <w:szCs w:val="28"/>
        </w:rPr>
        <w:t xml:space="preserve"> элементах, не размещенных в ГАР (проводится в комиссионной форме, по результатам составляется акт соответствия Перечню структуры адреса);</w:t>
      </w:r>
      <w:proofErr w:type="gramEnd"/>
    </w:p>
    <w:p w:rsidR="00A60A6B" w:rsidRDefault="003C4A46" w:rsidP="00A60A6B">
      <w:pPr>
        <w:pStyle w:val="Style8"/>
        <w:widowControl/>
        <w:spacing w:line="240" w:lineRule="auto"/>
        <w:ind w:firstLine="859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6) по результатам Нормализации уполномоченным органом формируется решение о соответствии либо несоответствии адресов объектов адресации.</w:t>
      </w:r>
    </w:p>
    <w:p w:rsidR="003C4A46" w:rsidRPr="003C4A46" w:rsidRDefault="003C4A46" w:rsidP="00A60A6B">
      <w:pPr>
        <w:pStyle w:val="Style8"/>
        <w:widowControl/>
        <w:spacing w:line="240" w:lineRule="auto"/>
        <w:ind w:firstLine="859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Сформированное решение утверждается Главой администрации муниципального образования.</w:t>
      </w:r>
    </w:p>
    <w:p w:rsidR="003C4A46" w:rsidRPr="003C4A46" w:rsidRDefault="003C4A46" w:rsidP="003C4A46">
      <w:pPr>
        <w:pStyle w:val="Style8"/>
        <w:widowControl/>
        <w:spacing w:line="240" w:lineRule="auto"/>
        <w:ind w:firstLine="854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 xml:space="preserve">При этом в случае выявления наименований </w:t>
      </w:r>
      <w:proofErr w:type="spellStart"/>
      <w:r w:rsidRPr="003C4A46">
        <w:rPr>
          <w:rStyle w:val="FontStyle16"/>
          <w:sz w:val="28"/>
          <w:szCs w:val="28"/>
        </w:rPr>
        <w:t>адресообразующих</w:t>
      </w:r>
      <w:proofErr w:type="spellEnd"/>
      <w:r w:rsidRPr="003C4A46">
        <w:rPr>
          <w:rStyle w:val="FontStyle16"/>
          <w:sz w:val="28"/>
          <w:szCs w:val="28"/>
        </w:rPr>
        <w:t xml:space="preserve"> элементов или адресов объектов адресации, несоответствующих Перечню структуры адреса, уполномоченным органом принимается решение о приведении к единообразию наименования соответствующего </w:t>
      </w:r>
      <w:proofErr w:type="spellStart"/>
      <w:r w:rsidRPr="003C4A46">
        <w:rPr>
          <w:rStyle w:val="FontStyle16"/>
          <w:sz w:val="28"/>
          <w:szCs w:val="28"/>
        </w:rPr>
        <w:t>адресообразующего</w:t>
      </w:r>
      <w:proofErr w:type="spellEnd"/>
      <w:r w:rsidRPr="003C4A46">
        <w:rPr>
          <w:rStyle w:val="FontStyle16"/>
          <w:sz w:val="28"/>
          <w:szCs w:val="28"/>
        </w:rPr>
        <w:t xml:space="preserve"> элемента или адреса объекта адресации (проводится в </w:t>
      </w:r>
      <w:r w:rsidRPr="003C4A46">
        <w:rPr>
          <w:rStyle w:val="FontStyle16"/>
          <w:sz w:val="28"/>
          <w:szCs w:val="28"/>
        </w:rPr>
        <w:lastRenderedPageBreak/>
        <w:t>комиссионной форме, по результатам составляется акт соответствия Перечня структуры адреса);</w:t>
      </w:r>
    </w:p>
    <w:p w:rsidR="003C4A46" w:rsidRPr="003C4A46" w:rsidRDefault="003C4A46" w:rsidP="003C4A46">
      <w:pPr>
        <w:pStyle w:val="Style11"/>
        <w:widowControl/>
        <w:spacing w:line="240" w:lineRule="auto"/>
        <w:jc w:val="both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7) внесение изменений в сведения ГАР с использованием ФИАС по муниципальному образованию.</w:t>
      </w:r>
    </w:p>
    <w:p w:rsidR="003C4A46" w:rsidRPr="003C4A46" w:rsidRDefault="003C4A46" w:rsidP="003C4A46">
      <w:pPr>
        <w:pStyle w:val="Style8"/>
        <w:widowControl/>
        <w:spacing w:line="240" w:lineRule="auto"/>
        <w:ind w:firstLine="854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При этом вносимые сведения не должны противоречить документам территориального планирования и утвержденным Правилам землепользования и застройки соответствующего муниципального образования, населенного пункта.</w:t>
      </w:r>
    </w:p>
    <w:p w:rsidR="003C4A46" w:rsidRPr="003C4A46" w:rsidRDefault="003C4A46" w:rsidP="003C4A46">
      <w:pPr>
        <w:pStyle w:val="Style10"/>
        <w:widowControl/>
        <w:tabs>
          <w:tab w:val="left" w:pos="1382"/>
        </w:tabs>
        <w:spacing w:line="240" w:lineRule="auto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5.4.</w:t>
      </w:r>
      <w:r w:rsidRPr="003C4A46">
        <w:rPr>
          <w:rStyle w:val="FontStyle16"/>
          <w:sz w:val="28"/>
          <w:szCs w:val="28"/>
        </w:rPr>
        <w:tab/>
        <w:t>Уполномоченным органом на постоянной основе проводятся работы</w:t>
      </w:r>
      <w:r w:rsidR="00A60A6B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по выявлению и нормализации объектов адресации, адреса которых не</w:t>
      </w:r>
      <w:r w:rsidR="00A60A6B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соответствуют утвержденному Перечню структуры адреса.</w:t>
      </w:r>
    </w:p>
    <w:p w:rsidR="003C4A46" w:rsidRPr="003C4A46" w:rsidRDefault="003C4A46" w:rsidP="003C4A46">
      <w:pPr>
        <w:pStyle w:val="Style8"/>
        <w:widowControl/>
        <w:spacing w:line="240" w:lineRule="auto"/>
        <w:ind w:firstLine="845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Нормализация адресов также проводится в рамках работ по реализации «Порядка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</w:p>
    <w:p w:rsidR="003C4A46" w:rsidRPr="003C4A46" w:rsidRDefault="003C4A46" w:rsidP="003C4A46">
      <w:pPr>
        <w:pStyle w:val="Style8"/>
        <w:widowControl/>
        <w:spacing w:line="240" w:lineRule="auto"/>
        <w:ind w:firstLine="845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Выявленные грамматические ошибки либо ошибки в структуре адреса объекта адресации подлежат исправлению уполномоченным органом, как по заявлению заинтересованного лица, так и по собственной инициативе.</w:t>
      </w:r>
    </w:p>
    <w:p w:rsidR="003C4A46" w:rsidRPr="003C4A46" w:rsidRDefault="003C4A46" w:rsidP="00A60A6B">
      <w:pPr>
        <w:pStyle w:val="Style10"/>
        <w:widowControl/>
        <w:tabs>
          <w:tab w:val="left" w:pos="1382"/>
        </w:tabs>
        <w:spacing w:line="240" w:lineRule="auto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5.5.</w:t>
      </w:r>
      <w:r w:rsidRPr="003C4A46">
        <w:rPr>
          <w:rStyle w:val="FontStyle16"/>
          <w:sz w:val="28"/>
          <w:szCs w:val="28"/>
        </w:rPr>
        <w:tab/>
        <w:t>Объекты адресации, расположенные вне земель категории «Земли</w:t>
      </w:r>
      <w:r w:rsidRPr="003C4A46">
        <w:rPr>
          <w:rStyle w:val="FontStyle16"/>
          <w:sz w:val="28"/>
          <w:szCs w:val="28"/>
        </w:rPr>
        <w:br/>
        <w:t>населённых пунктов», не подлежат адресации. Сведения об адресе такого</w:t>
      </w:r>
      <w:r w:rsidRPr="003C4A46">
        <w:rPr>
          <w:rStyle w:val="FontStyle16"/>
          <w:sz w:val="28"/>
          <w:szCs w:val="28"/>
        </w:rPr>
        <w:br/>
        <w:t xml:space="preserve">объекта   </w:t>
      </w:r>
      <w:proofErr w:type="gramStart"/>
      <w:r w:rsidRPr="003C4A46">
        <w:rPr>
          <w:rStyle w:val="FontStyle16"/>
          <w:sz w:val="28"/>
          <w:szCs w:val="28"/>
        </w:rPr>
        <w:t>адресации,    содержащиеся   в   ГАР   подлежат</w:t>
      </w:r>
      <w:proofErr w:type="gramEnd"/>
      <w:r w:rsidRPr="003C4A46">
        <w:rPr>
          <w:rStyle w:val="FontStyle16"/>
          <w:sz w:val="28"/>
          <w:szCs w:val="28"/>
        </w:rPr>
        <w:t xml:space="preserve">   аннулированию</w:t>
      </w:r>
      <w:r w:rsidR="00A60A6B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(исключению) из ГАР, до момента включения такого объекта адресации в границы населенного пункта.</w:t>
      </w:r>
    </w:p>
    <w:p w:rsidR="003C4A46" w:rsidRPr="003C4A46" w:rsidRDefault="003C4A46" w:rsidP="003C4A46">
      <w:pPr>
        <w:pStyle w:val="Style5"/>
        <w:widowControl/>
        <w:ind w:left="3254"/>
        <w:jc w:val="both"/>
        <w:rPr>
          <w:rStyle w:val="FontStyle14"/>
          <w:sz w:val="28"/>
          <w:szCs w:val="28"/>
        </w:rPr>
      </w:pPr>
      <w:r w:rsidRPr="003C4A46">
        <w:rPr>
          <w:rStyle w:val="FontStyle14"/>
          <w:sz w:val="28"/>
          <w:szCs w:val="28"/>
        </w:rPr>
        <w:t>6. Правила адресации объектов</w:t>
      </w:r>
    </w:p>
    <w:p w:rsidR="003C4A46" w:rsidRPr="003C4A46" w:rsidRDefault="003C4A46" w:rsidP="003C4A46">
      <w:pPr>
        <w:pStyle w:val="Style9"/>
        <w:widowControl/>
        <w:spacing w:line="240" w:lineRule="auto"/>
        <w:ind w:left="720" w:firstLine="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6.1. Адресация объектов производится в следующих случаях:</w:t>
      </w:r>
    </w:p>
    <w:p w:rsidR="003C4A46" w:rsidRPr="003C4A46" w:rsidRDefault="003C4A46" w:rsidP="003C4A46">
      <w:pPr>
        <w:pStyle w:val="Style6"/>
        <w:widowControl/>
        <w:tabs>
          <w:tab w:val="left" w:pos="883"/>
        </w:tabs>
        <w:spacing w:line="240" w:lineRule="auto"/>
        <w:ind w:left="720" w:firstLine="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-</w:t>
      </w:r>
      <w:r w:rsidRPr="003C4A46">
        <w:rPr>
          <w:rStyle w:val="FontStyle16"/>
          <w:sz w:val="28"/>
          <w:szCs w:val="28"/>
        </w:rPr>
        <w:tab/>
        <w:t>при формировании земельных участков;</w:t>
      </w:r>
    </w:p>
    <w:p w:rsidR="003C4A46" w:rsidRPr="003C4A46" w:rsidRDefault="003C4A46" w:rsidP="003C4A46">
      <w:pPr>
        <w:pStyle w:val="Style6"/>
        <w:widowControl/>
        <w:tabs>
          <w:tab w:val="left" w:pos="970"/>
        </w:tabs>
        <w:spacing w:line="240" w:lineRule="auto"/>
        <w:ind w:firstLine="715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-</w:t>
      </w:r>
      <w:r w:rsidRPr="003C4A46">
        <w:rPr>
          <w:rStyle w:val="FontStyle16"/>
          <w:sz w:val="28"/>
          <w:szCs w:val="28"/>
        </w:rPr>
        <w:tab/>
        <w:t>при регистрации имущественных прав на вводимые в эксплуатацию объекты недвижимости, завершенные строительством, реконструкцией, капитальным ремонтом;</w:t>
      </w:r>
    </w:p>
    <w:p w:rsidR="003C4A46" w:rsidRPr="003C4A46" w:rsidRDefault="003C4A46" w:rsidP="003C4A46">
      <w:pPr>
        <w:pStyle w:val="Style6"/>
        <w:widowControl/>
        <w:tabs>
          <w:tab w:val="left" w:pos="883"/>
        </w:tabs>
        <w:spacing w:line="240" w:lineRule="auto"/>
        <w:ind w:left="720" w:firstLine="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-</w:t>
      </w:r>
      <w:r w:rsidRPr="003C4A46">
        <w:rPr>
          <w:rStyle w:val="FontStyle16"/>
          <w:sz w:val="28"/>
          <w:szCs w:val="28"/>
        </w:rPr>
        <w:tab/>
        <w:t>при регистрации права собственности на объекты недвижимости;</w:t>
      </w:r>
    </w:p>
    <w:p w:rsidR="003C4A46" w:rsidRPr="003C4A46" w:rsidRDefault="003C4A46" w:rsidP="003C4A46">
      <w:pPr>
        <w:pStyle w:val="Style6"/>
        <w:widowControl/>
        <w:tabs>
          <w:tab w:val="left" w:pos="1176"/>
        </w:tabs>
        <w:spacing w:line="240" w:lineRule="auto"/>
        <w:ind w:firstLine="715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-</w:t>
      </w:r>
      <w:r w:rsidRPr="003C4A46">
        <w:rPr>
          <w:rStyle w:val="FontStyle16"/>
          <w:sz w:val="28"/>
          <w:szCs w:val="28"/>
        </w:rPr>
        <w:tab/>
        <w:t>при изменении вида разрешенного использования объектов недвижимости;</w:t>
      </w:r>
    </w:p>
    <w:p w:rsidR="003C4A46" w:rsidRPr="003C4A46" w:rsidRDefault="003C4A46" w:rsidP="003C4A46">
      <w:pPr>
        <w:pStyle w:val="Style6"/>
        <w:widowControl/>
        <w:numPr>
          <w:ilvl w:val="0"/>
          <w:numId w:val="2"/>
        </w:numPr>
        <w:tabs>
          <w:tab w:val="left" w:pos="883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при разделении имущественных комплексов и других объектов адресации на отдельные части или самостоятельные объекты;</w:t>
      </w:r>
    </w:p>
    <w:p w:rsidR="003C4A46" w:rsidRPr="003C4A46" w:rsidRDefault="003C4A46" w:rsidP="003C4A46">
      <w:pPr>
        <w:pStyle w:val="Style6"/>
        <w:widowControl/>
        <w:numPr>
          <w:ilvl w:val="0"/>
          <w:numId w:val="2"/>
        </w:numPr>
        <w:tabs>
          <w:tab w:val="left" w:pos="883"/>
        </w:tabs>
        <w:spacing w:line="240" w:lineRule="auto"/>
        <w:ind w:left="72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при объединении объектов недвижимости в единый комплекс;</w:t>
      </w:r>
    </w:p>
    <w:p w:rsidR="003C4A46" w:rsidRPr="003C4A46" w:rsidRDefault="003C4A46" w:rsidP="003C4A46">
      <w:pPr>
        <w:pStyle w:val="Style6"/>
        <w:widowControl/>
        <w:numPr>
          <w:ilvl w:val="0"/>
          <w:numId w:val="2"/>
        </w:numPr>
        <w:tabs>
          <w:tab w:val="left" w:pos="883"/>
        </w:tabs>
        <w:spacing w:line="240" w:lineRule="auto"/>
        <w:ind w:left="72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при уточнении адреса объектов недвижимости;</w:t>
      </w:r>
    </w:p>
    <w:p w:rsidR="003C4A46" w:rsidRPr="003C4A46" w:rsidRDefault="003C4A46" w:rsidP="003C4A46">
      <w:pPr>
        <w:pStyle w:val="Style6"/>
        <w:widowControl/>
        <w:numPr>
          <w:ilvl w:val="0"/>
          <w:numId w:val="2"/>
        </w:numPr>
        <w:tabs>
          <w:tab w:val="left" w:pos="883"/>
        </w:tabs>
        <w:spacing w:line="240" w:lineRule="auto"/>
        <w:ind w:left="72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в иных случаях в соответствии с действующим законодательством.</w:t>
      </w:r>
    </w:p>
    <w:p w:rsidR="003C4A46" w:rsidRPr="003C4A46" w:rsidRDefault="003C4A46" w:rsidP="003C4A46">
      <w:pPr>
        <w:pStyle w:val="Style9"/>
        <w:widowControl/>
        <w:spacing w:line="240" w:lineRule="auto"/>
        <w:ind w:firstLine="71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В случае</w:t>
      </w:r>
      <w:proofErr w:type="gramStart"/>
      <w:r w:rsidRPr="003C4A46">
        <w:rPr>
          <w:rStyle w:val="FontStyle16"/>
          <w:sz w:val="28"/>
          <w:szCs w:val="28"/>
        </w:rPr>
        <w:t>,</w:t>
      </w:r>
      <w:proofErr w:type="gramEnd"/>
      <w:r w:rsidRPr="003C4A46">
        <w:rPr>
          <w:rStyle w:val="FontStyle16"/>
          <w:sz w:val="28"/>
          <w:szCs w:val="28"/>
        </w:rPr>
        <w:t xml:space="preserve">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3C4A46" w:rsidRPr="003C4A46" w:rsidRDefault="003C4A46" w:rsidP="003C4A46">
      <w:pPr>
        <w:pStyle w:val="Style9"/>
        <w:widowControl/>
        <w:spacing w:line="240" w:lineRule="auto"/>
        <w:ind w:left="710" w:firstLine="0"/>
        <w:rPr>
          <w:sz w:val="28"/>
          <w:szCs w:val="28"/>
        </w:rPr>
      </w:pPr>
    </w:p>
    <w:p w:rsidR="003C4A46" w:rsidRPr="003C4A46" w:rsidRDefault="003C4A46" w:rsidP="003C4A46">
      <w:pPr>
        <w:pStyle w:val="Style9"/>
        <w:widowControl/>
        <w:spacing w:line="240" w:lineRule="auto"/>
        <w:ind w:left="710" w:firstLine="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Не производится адресация в отношении:</w:t>
      </w:r>
    </w:p>
    <w:p w:rsidR="003C4A46" w:rsidRPr="003C4A46" w:rsidRDefault="003C4A46" w:rsidP="003C4A46">
      <w:pPr>
        <w:pStyle w:val="Style6"/>
        <w:widowControl/>
        <w:numPr>
          <w:ilvl w:val="0"/>
          <w:numId w:val="2"/>
        </w:numPr>
        <w:tabs>
          <w:tab w:val="left" w:pos="883"/>
        </w:tabs>
        <w:spacing w:line="240" w:lineRule="auto"/>
        <w:ind w:left="72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помещений в зданиях, пристроек к зданиям;</w:t>
      </w:r>
    </w:p>
    <w:p w:rsidR="003C4A46" w:rsidRPr="003C4A46" w:rsidRDefault="003C4A46" w:rsidP="003C4A46">
      <w:pPr>
        <w:pStyle w:val="Style6"/>
        <w:widowControl/>
        <w:numPr>
          <w:ilvl w:val="0"/>
          <w:numId w:val="2"/>
        </w:numPr>
        <w:tabs>
          <w:tab w:val="left" w:pos="883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lastRenderedPageBreak/>
        <w:t>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3C4A46" w:rsidRPr="003C4A46" w:rsidRDefault="003C4A46" w:rsidP="003C4A46">
      <w:pPr>
        <w:pStyle w:val="Style6"/>
        <w:widowControl/>
        <w:numPr>
          <w:ilvl w:val="0"/>
          <w:numId w:val="2"/>
        </w:numPr>
        <w:tabs>
          <w:tab w:val="left" w:pos="883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 xml:space="preserve">объектов вспомогательного назначения (гаражей, </w:t>
      </w:r>
      <w:proofErr w:type="spellStart"/>
      <w:r w:rsidRPr="003C4A46">
        <w:rPr>
          <w:rStyle w:val="FontStyle16"/>
          <w:sz w:val="28"/>
          <w:szCs w:val="28"/>
        </w:rPr>
        <w:t>хозблоков</w:t>
      </w:r>
      <w:proofErr w:type="spellEnd"/>
      <w:r w:rsidRPr="003C4A46">
        <w:rPr>
          <w:rStyle w:val="FontStyle16"/>
          <w:sz w:val="28"/>
          <w:szCs w:val="28"/>
        </w:rPr>
        <w:t>, сараев, бань, летней   кухни,   иных   надворных   построек),   расположенных   в   едином домовладении, предназначенных для обслуживания основного объекта (жилого дома), связанных с ним общим назначением.</w:t>
      </w:r>
    </w:p>
    <w:p w:rsidR="003C4A46" w:rsidRPr="003C4A46" w:rsidRDefault="003C4A46" w:rsidP="003C4A46">
      <w:pPr>
        <w:pStyle w:val="Style6"/>
        <w:widowControl/>
        <w:tabs>
          <w:tab w:val="left" w:pos="1320"/>
        </w:tabs>
        <w:spacing w:line="240" w:lineRule="auto"/>
        <w:ind w:firstLine="715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6.2.</w:t>
      </w:r>
      <w:r w:rsidRPr="003C4A46">
        <w:rPr>
          <w:rStyle w:val="FontStyle16"/>
          <w:sz w:val="28"/>
          <w:szCs w:val="28"/>
        </w:rPr>
        <w:tab/>
        <w:t>Подготовка, оформление и выдача документов, подтверждающих</w:t>
      </w:r>
      <w:r w:rsidRPr="003C4A46">
        <w:rPr>
          <w:rStyle w:val="FontStyle16"/>
          <w:sz w:val="28"/>
          <w:szCs w:val="28"/>
        </w:rPr>
        <w:br/>
        <w:t>юридически правильный адрес объекта адресации либо его аннулирование,</w:t>
      </w:r>
      <w:r w:rsidRPr="003C4A46">
        <w:rPr>
          <w:rStyle w:val="FontStyle16"/>
          <w:sz w:val="28"/>
          <w:szCs w:val="28"/>
        </w:rPr>
        <w:br/>
        <w:t>производятся органом, уполномоченным осуществлять адресацию.</w:t>
      </w:r>
    </w:p>
    <w:p w:rsidR="003C4A46" w:rsidRPr="003C4A46" w:rsidRDefault="003C4A46" w:rsidP="003C4A46">
      <w:pPr>
        <w:pStyle w:val="Style9"/>
        <w:widowControl/>
        <w:spacing w:line="240" w:lineRule="auto"/>
        <w:ind w:firstLine="715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Утверждение акта присвоения адреса объекту адресации производится Главой администрации муниципального образования.</w:t>
      </w:r>
    </w:p>
    <w:p w:rsidR="003C4A46" w:rsidRPr="003C4A46" w:rsidRDefault="003C4A46" w:rsidP="003C4A46">
      <w:pPr>
        <w:pStyle w:val="Style9"/>
        <w:widowControl/>
        <w:spacing w:line="240" w:lineRule="auto"/>
        <w:ind w:firstLine="72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Сроки рассмотрения обращений о присвоении адреса объекту адресации устанавливаются в соответствии с действующим законодательством и регламентом муниципального образования.</w:t>
      </w:r>
    </w:p>
    <w:p w:rsidR="003C4A46" w:rsidRPr="003C4A46" w:rsidRDefault="003C4A46" w:rsidP="003C4A46">
      <w:pPr>
        <w:pStyle w:val="Style6"/>
        <w:widowControl/>
        <w:tabs>
          <w:tab w:val="left" w:pos="1440"/>
        </w:tabs>
        <w:spacing w:line="240" w:lineRule="auto"/>
        <w:ind w:firstLine="715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6.3.</w:t>
      </w:r>
      <w:r w:rsidRPr="003C4A46">
        <w:rPr>
          <w:rStyle w:val="FontStyle16"/>
          <w:sz w:val="28"/>
          <w:szCs w:val="28"/>
        </w:rPr>
        <w:tab/>
        <w:t>Присвоение адресов производится на основании обращения</w:t>
      </w:r>
      <w:r w:rsidRPr="003C4A46">
        <w:rPr>
          <w:rStyle w:val="FontStyle16"/>
          <w:sz w:val="28"/>
          <w:szCs w:val="28"/>
        </w:rPr>
        <w:br/>
        <w:t>правообладателя объекта адресации и включает в себя следующие работы:</w:t>
      </w:r>
    </w:p>
    <w:p w:rsidR="003C4A46" w:rsidRPr="003C4A46" w:rsidRDefault="003C4A46" w:rsidP="003C4A46">
      <w:pPr>
        <w:pStyle w:val="Style6"/>
        <w:widowControl/>
        <w:tabs>
          <w:tab w:val="left" w:pos="883"/>
        </w:tabs>
        <w:spacing w:line="240" w:lineRule="auto"/>
        <w:ind w:left="720" w:firstLine="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-</w:t>
      </w:r>
      <w:r w:rsidRPr="003C4A46">
        <w:rPr>
          <w:rStyle w:val="FontStyle16"/>
          <w:sz w:val="28"/>
          <w:szCs w:val="28"/>
        </w:rPr>
        <w:tab/>
        <w:t>прием заявления и экспертиза представленных заявителем документов;</w:t>
      </w:r>
    </w:p>
    <w:p w:rsidR="003C4A46" w:rsidRPr="003C4A46" w:rsidRDefault="003C4A46" w:rsidP="003C4A46">
      <w:pPr>
        <w:pStyle w:val="Style6"/>
        <w:widowControl/>
        <w:tabs>
          <w:tab w:val="left" w:pos="878"/>
        </w:tabs>
        <w:spacing w:line="240" w:lineRule="auto"/>
        <w:ind w:firstLine="715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-</w:t>
      </w:r>
      <w:r w:rsidRPr="003C4A46">
        <w:rPr>
          <w:rStyle w:val="FontStyle16"/>
          <w:sz w:val="28"/>
          <w:szCs w:val="28"/>
        </w:rPr>
        <w:tab/>
        <w:t>подбор, изучение архивных, градостроительных, кадастровых и других материалов, необходимых, в том числе, для определения территориального местоположения объекта адресации и оформления адресных документов;</w:t>
      </w:r>
    </w:p>
    <w:p w:rsidR="003C4A46" w:rsidRPr="003C4A46" w:rsidRDefault="003C4A46" w:rsidP="003C4A46">
      <w:pPr>
        <w:pStyle w:val="Style6"/>
        <w:widowControl/>
        <w:numPr>
          <w:ilvl w:val="0"/>
          <w:numId w:val="3"/>
        </w:numPr>
        <w:tabs>
          <w:tab w:val="left" w:pos="93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 xml:space="preserve">обследование территории объекта адресации с выездом на место и </w:t>
      </w:r>
      <w:proofErr w:type="spellStart"/>
      <w:r w:rsidRPr="003C4A46">
        <w:rPr>
          <w:rStyle w:val="FontStyle16"/>
          <w:sz w:val="28"/>
          <w:szCs w:val="28"/>
        </w:rPr>
        <w:t>фотофиксацией</w:t>
      </w:r>
      <w:proofErr w:type="spellEnd"/>
      <w:r w:rsidRPr="003C4A46">
        <w:rPr>
          <w:rStyle w:val="FontStyle16"/>
          <w:sz w:val="28"/>
          <w:szCs w:val="28"/>
        </w:rPr>
        <w:t>;</w:t>
      </w:r>
    </w:p>
    <w:p w:rsidR="003C4A46" w:rsidRPr="003C4A46" w:rsidRDefault="003C4A46" w:rsidP="003C4A46">
      <w:pPr>
        <w:pStyle w:val="Style6"/>
        <w:widowControl/>
        <w:numPr>
          <w:ilvl w:val="0"/>
          <w:numId w:val="3"/>
        </w:numPr>
        <w:tabs>
          <w:tab w:val="left" w:pos="93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оформление, утверждение, регистрация и выдача адресных документов заявителю с занесением соответствующей информации в ГАР и Дежурный адресный план.</w:t>
      </w:r>
    </w:p>
    <w:p w:rsidR="003C4A46" w:rsidRPr="003C4A46" w:rsidRDefault="003C4A46" w:rsidP="003C4A46">
      <w:pPr>
        <w:pStyle w:val="Style6"/>
        <w:widowControl/>
        <w:numPr>
          <w:ilvl w:val="0"/>
          <w:numId w:val="4"/>
        </w:numPr>
        <w:tabs>
          <w:tab w:val="left" w:pos="1238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Структура адреса устанавливается в соответствии с действующими Правилами присвоения адреса и иными соответствующими нормативно-правовыми актами.</w:t>
      </w:r>
    </w:p>
    <w:p w:rsidR="003C4A46" w:rsidRPr="003C4A46" w:rsidRDefault="003C4A46" w:rsidP="003C4A46">
      <w:pPr>
        <w:pStyle w:val="Style6"/>
        <w:widowControl/>
        <w:numPr>
          <w:ilvl w:val="0"/>
          <w:numId w:val="4"/>
        </w:numPr>
        <w:tabs>
          <w:tab w:val="left" w:pos="1238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 xml:space="preserve">В зависимости от вида объекта и его состояния на момент адресации различают следующие адреса, присваиваемые объекту адресации, </w:t>
      </w:r>
      <w:proofErr w:type="gramStart"/>
      <w:r w:rsidRPr="003C4A46">
        <w:rPr>
          <w:rStyle w:val="FontStyle16"/>
          <w:sz w:val="28"/>
          <w:szCs w:val="28"/>
        </w:rPr>
        <w:t>-п</w:t>
      </w:r>
      <w:proofErr w:type="gramEnd"/>
      <w:r w:rsidRPr="003C4A46">
        <w:rPr>
          <w:rStyle w:val="FontStyle16"/>
          <w:sz w:val="28"/>
          <w:szCs w:val="28"/>
        </w:rPr>
        <w:t>редварительный и постоянный (статус адреса).</w:t>
      </w:r>
    </w:p>
    <w:p w:rsidR="003C4A46" w:rsidRPr="003C4A46" w:rsidRDefault="003C4A46" w:rsidP="003C4A46">
      <w:pPr>
        <w:pStyle w:val="Style6"/>
        <w:widowControl/>
        <w:tabs>
          <w:tab w:val="left" w:pos="166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6.5.1.</w:t>
      </w:r>
      <w:r w:rsidRPr="003C4A46">
        <w:rPr>
          <w:rStyle w:val="FontStyle16"/>
          <w:sz w:val="28"/>
          <w:szCs w:val="28"/>
        </w:rPr>
        <w:tab/>
        <w:t>Предварительный адрес присваивается вновь формируемым</w:t>
      </w:r>
      <w:r w:rsidRPr="003C4A46">
        <w:rPr>
          <w:rStyle w:val="FontStyle16"/>
          <w:sz w:val="28"/>
          <w:szCs w:val="28"/>
        </w:rPr>
        <w:br/>
        <w:t>земельным участкам.</w:t>
      </w:r>
    </w:p>
    <w:p w:rsidR="003C4A46" w:rsidRPr="003C4A46" w:rsidRDefault="003C4A46" w:rsidP="003C4A46">
      <w:pPr>
        <w:pStyle w:val="Style9"/>
        <w:widowControl/>
        <w:spacing w:line="240" w:lineRule="auto"/>
        <w:ind w:firstLine="701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Присвоение предварительного адреса объекту адресации подтверждается Справкой о предварительной адресации объекта адресации.</w:t>
      </w:r>
    </w:p>
    <w:p w:rsidR="003C4A46" w:rsidRPr="003C4A46" w:rsidRDefault="003C4A46" w:rsidP="003C4A46">
      <w:pPr>
        <w:pStyle w:val="Style6"/>
        <w:widowControl/>
        <w:tabs>
          <w:tab w:val="left" w:pos="1666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6.5.2.</w:t>
      </w:r>
      <w:r w:rsidRPr="003C4A46">
        <w:rPr>
          <w:rStyle w:val="FontStyle16"/>
          <w:sz w:val="28"/>
          <w:szCs w:val="28"/>
        </w:rPr>
        <w:tab/>
        <w:t>Постоянный адрес присваивается существующим объектам</w:t>
      </w:r>
      <w:r w:rsidRPr="003C4A46">
        <w:rPr>
          <w:rStyle w:val="FontStyle16"/>
          <w:sz w:val="28"/>
          <w:szCs w:val="28"/>
        </w:rPr>
        <w:br/>
        <w:t>адресации.</w:t>
      </w:r>
    </w:p>
    <w:p w:rsidR="003C4A46" w:rsidRPr="003C4A46" w:rsidRDefault="003C4A46" w:rsidP="003C4A46">
      <w:pPr>
        <w:pStyle w:val="Style9"/>
        <w:widowControl/>
        <w:spacing w:line="240" w:lineRule="auto"/>
        <w:ind w:firstLine="72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Присвоение постоянного адреса объекту адресации подтверждается Решением о присвоении адреса объекту адресации.</w:t>
      </w:r>
    </w:p>
    <w:p w:rsidR="003C4A46" w:rsidRPr="003C4A46" w:rsidRDefault="003C4A46" w:rsidP="003C4A46">
      <w:pPr>
        <w:pStyle w:val="Style6"/>
        <w:widowControl/>
        <w:numPr>
          <w:ilvl w:val="0"/>
          <w:numId w:val="5"/>
        </w:numPr>
        <w:tabs>
          <w:tab w:val="left" w:pos="1248"/>
        </w:tabs>
        <w:spacing w:line="240" w:lineRule="auto"/>
        <w:ind w:firstLine="720"/>
        <w:rPr>
          <w:rStyle w:val="FontStyle16"/>
          <w:sz w:val="28"/>
          <w:szCs w:val="28"/>
        </w:rPr>
      </w:pPr>
      <w:proofErr w:type="gramStart"/>
      <w:r w:rsidRPr="003C4A46">
        <w:rPr>
          <w:rStyle w:val="FontStyle16"/>
          <w:sz w:val="28"/>
          <w:szCs w:val="28"/>
        </w:rPr>
        <w:t xml:space="preserve">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</w:t>
      </w:r>
      <w:r w:rsidRPr="003C4A46">
        <w:rPr>
          <w:rStyle w:val="FontStyle16"/>
          <w:sz w:val="28"/>
          <w:szCs w:val="28"/>
        </w:rPr>
        <w:lastRenderedPageBreak/>
        <w:t>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</w:t>
      </w:r>
      <w:proofErr w:type="gramEnd"/>
    </w:p>
    <w:p w:rsidR="003C4A46" w:rsidRPr="003C4A46" w:rsidRDefault="003C4A46" w:rsidP="003C4A46">
      <w:pPr>
        <w:pStyle w:val="Style6"/>
        <w:widowControl/>
        <w:numPr>
          <w:ilvl w:val="0"/>
          <w:numId w:val="5"/>
        </w:numPr>
        <w:tabs>
          <w:tab w:val="left" w:pos="1248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Аннулирование адреса объекта адресации производится в следующих случаях:</w:t>
      </w:r>
    </w:p>
    <w:p w:rsidR="003C4A46" w:rsidRPr="003C4A46" w:rsidRDefault="003C4A46" w:rsidP="003C4A46">
      <w:pPr>
        <w:pStyle w:val="Style6"/>
        <w:widowControl/>
        <w:numPr>
          <w:ilvl w:val="0"/>
          <w:numId w:val="2"/>
        </w:numPr>
        <w:tabs>
          <w:tab w:val="left" w:pos="893"/>
        </w:tabs>
        <w:spacing w:line="240" w:lineRule="auto"/>
        <w:ind w:left="73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снос (разрушение) здания, сооружения, строения;</w:t>
      </w:r>
    </w:p>
    <w:p w:rsidR="003C4A46" w:rsidRPr="003C4A46" w:rsidRDefault="003C4A46" w:rsidP="003C4A46">
      <w:pPr>
        <w:pStyle w:val="Style6"/>
        <w:widowControl/>
        <w:numPr>
          <w:ilvl w:val="0"/>
          <w:numId w:val="2"/>
        </w:numPr>
        <w:tabs>
          <w:tab w:val="left" w:pos="893"/>
        </w:tabs>
        <w:spacing w:line="240" w:lineRule="auto"/>
        <w:ind w:left="73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снятие земельного участка с государственного кадастрового учета;</w:t>
      </w:r>
    </w:p>
    <w:p w:rsidR="003C4A46" w:rsidRPr="003C4A46" w:rsidRDefault="003C4A46" w:rsidP="003C4A46">
      <w:pPr>
        <w:pStyle w:val="Style6"/>
        <w:widowControl/>
        <w:numPr>
          <w:ilvl w:val="0"/>
          <w:numId w:val="2"/>
        </w:numPr>
        <w:tabs>
          <w:tab w:val="left" w:pos="883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</w:t>
      </w:r>
    </w:p>
    <w:p w:rsidR="003C4A46" w:rsidRPr="003C4A46" w:rsidRDefault="003C4A46" w:rsidP="003C4A46">
      <w:pPr>
        <w:pStyle w:val="Style6"/>
        <w:widowControl/>
        <w:numPr>
          <w:ilvl w:val="0"/>
          <w:numId w:val="2"/>
        </w:numPr>
        <w:tabs>
          <w:tab w:val="left" w:pos="883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муниципальных образований;</w:t>
      </w:r>
    </w:p>
    <w:p w:rsidR="003C4A46" w:rsidRPr="003C4A46" w:rsidRDefault="003C4A46" w:rsidP="003C4A46">
      <w:pPr>
        <w:pStyle w:val="Style6"/>
        <w:widowControl/>
        <w:numPr>
          <w:ilvl w:val="0"/>
          <w:numId w:val="2"/>
        </w:numPr>
        <w:tabs>
          <w:tab w:val="left" w:pos="883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представление заявителем недостоверных или заведомо ложных сведений об объекте недвижимости (документов).</w:t>
      </w:r>
    </w:p>
    <w:p w:rsidR="003C4A46" w:rsidRPr="003C4A46" w:rsidRDefault="003C4A46" w:rsidP="003C4A46">
      <w:pPr>
        <w:pStyle w:val="Style9"/>
        <w:widowControl/>
        <w:spacing w:line="240" w:lineRule="auto"/>
        <w:ind w:firstLine="701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Аннулирование адреса объекта адресации утверждается Решением об аннулировании адреса объекта недвижимости.</w:t>
      </w:r>
    </w:p>
    <w:p w:rsidR="003C4A46" w:rsidRPr="003C4A46" w:rsidRDefault="003C4A46" w:rsidP="003C4A46">
      <w:pPr>
        <w:pStyle w:val="Style6"/>
        <w:widowControl/>
        <w:tabs>
          <w:tab w:val="left" w:pos="1430"/>
        </w:tabs>
        <w:spacing w:line="240" w:lineRule="auto"/>
        <w:ind w:firstLine="715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6.8.</w:t>
      </w:r>
      <w:r w:rsidRPr="003C4A46">
        <w:rPr>
          <w:rStyle w:val="FontStyle16"/>
          <w:sz w:val="28"/>
          <w:szCs w:val="28"/>
        </w:rPr>
        <w:tab/>
        <w:t>Аннулированные адреса объектов адресации могут повторно</w:t>
      </w:r>
      <w:r w:rsidRPr="003C4A46">
        <w:rPr>
          <w:rStyle w:val="FontStyle16"/>
          <w:sz w:val="28"/>
          <w:szCs w:val="28"/>
        </w:rPr>
        <w:br/>
        <w:t>использоваться при присвоении адреса.</w:t>
      </w:r>
    </w:p>
    <w:p w:rsidR="003C4A46" w:rsidRPr="003C4A46" w:rsidRDefault="003C4A46" w:rsidP="003C4A46">
      <w:pPr>
        <w:pStyle w:val="Style6"/>
        <w:widowControl/>
        <w:tabs>
          <w:tab w:val="left" w:pos="1325"/>
        </w:tabs>
        <w:spacing w:line="240" w:lineRule="auto"/>
        <w:ind w:firstLine="715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6.9.</w:t>
      </w:r>
      <w:r w:rsidRPr="003C4A46">
        <w:rPr>
          <w:rStyle w:val="FontStyle16"/>
          <w:sz w:val="28"/>
          <w:szCs w:val="28"/>
        </w:rPr>
        <w:tab/>
        <w:t>Изменение адреса объекта адресации производится в следующих</w:t>
      </w:r>
      <w:r w:rsidRPr="003C4A46">
        <w:rPr>
          <w:rStyle w:val="FontStyle16"/>
          <w:sz w:val="28"/>
          <w:szCs w:val="28"/>
        </w:rPr>
        <w:br/>
        <w:t>случаях:</w:t>
      </w:r>
    </w:p>
    <w:p w:rsidR="003C4A46" w:rsidRPr="003C4A46" w:rsidRDefault="003C4A46" w:rsidP="003C4A46">
      <w:pPr>
        <w:pStyle w:val="Style6"/>
        <w:widowControl/>
        <w:numPr>
          <w:ilvl w:val="0"/>
          <w:numId w:val="6"/>
        </w:numPr>
        <w:tabs>
          <w:tab w:val="left" w:pos="874"/>
        </w:tabs>
        <w:spacing w:line="240" w:lineRule="auto"/>
        <w:ind w:left="72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переименования элементов улично-дорожной сети;</w:t>
      </w:r>
    </w:p>
    <w:p w:rsidR="003C4A46" w:rsidRPr="003C4A46" w:rsidRDefault="003C4A46" w:rsidP="003C4A46">
      <w:pPr>
        <w:pStyle w:val="Style6"/>
        <w:widowControl/>
        <w:numPr>
          <w:ilvl w:val="0"/>
          <w:numId w:val="6"/>
        </w:numPr>
        <w:tabs>
          <w:tab w:val="left" w:pos="874"/>
        </w:tabs>
        <w:spacing w:line="240" w:lineRule="auto"/>
        <w:ind w:left="72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разделения объектов недвижимости на самостоятельные объекты;</w:t>
      </w:r>
    </w:p>
    <w:p w:rsidR="003C4A46" w:rsidRPr="003C4A46" w:rsidRDefault="003C4A46" w:rsidP="003C4A46">
      <w:pPr>
        <w:pStyle w:val="Style6"/>
        <w:widowControl/>
        <w:numPr>
          <w:ilvl w:val="0"/>
          <w:numId w:val="6"/>
        </w:numPr>
        <w:tabs>
          <w:tab w:val="left" w:pos="874"/>
        </w:tabs>
        <w:spacing w:line="240" w:lineRule="auto"/>
        <w:ind w:left="72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упорядочение застройки территории;</w:t>
      </w:r>
    </w:p>
    <w:p w:rsidR="003C4A46" w:rsidRPr="003C4A46" w:rsidRDefault="003C4A46" w:rsidP="003C4A46">
      <w:pPr>
        <w:pStyle w:val="Style6"/>
        <w:widowControl/>
        <w:tabs>
          <w:tab w:val="left" w:pos="1157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-</w:t>
      </w:r>
      <w:r w:rsidRPr="003C4A46">
        <w:rPr>
          <w:rStyle w:val="FontStyle16"/>
          <w:sz w:val="28"/>
          <w:szCs w:val="28"/>
        </w:rPr>
        <w:tab/>
        <w:t xml:space="preserve">выявление в результате </w:t>
      </w:r>
      <w:proofErr w:type="gramStart"/>
      <w:r w:rsidRPr="003C4A46">
        <w:rPr>
          <w:rStyle w:val="FontStyle16"/>
          <w:sz w:val="28"/>
          <w:szCs w:val="28"/>
        </w:rPr>
        <w:t>проверки документов несоответствия существующего адреса объекта адресации его</w:t>
      </w:r>
      <w:proofErr w:type="gramEnd"/>
      <w:r w:rsidRPr="003C4A46">
        <w:rPr>
          <w:rStyle w:val="FontStyle16"/>
          <w:sz w:val="28"/>
          <w:szCs w:val="28"/>
        </w:rPr>
        <w:t xml:space="preserve"> фактическому расположению на местности, а также адресам, присвоенным соседним объектам адресации в установленном настоящими Правилами порядке.</w:t>
      </w:r>
    </w:p>
    <w:p w:rsidR="003C4A46" w:rsidRPr="003C4A46" w:rsidRDefault="003C4A46" w:rsidP="003C4A46">
      <w:pPr>
        <w:pStyle w:val="Style6"/>
        <w:widowControl/>
        <w:tabs>
          <w:tab w:val="left" w:pos="1325"/>
        </w:tabs>
        <w:spacing w:line="240" w:lineRule="auto"/>
        <w:ind w:firstLine="715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6.10.</w:t>
      </w:r>
      <w:r w:rsidRPr="003C4A46">
        <w:rPr>
          <w:rStyle w:val="FontStyle16"/>
          <w:sz w:val="28"/>
          <w:szCs w:val="28"/>
        </w:rPr>
        <w:tab/>
        <w:t xml:space="preserve">В случае </w:t>
      </w:r>
      <w:proofErr w:type="gramStart"/>
      <w:r w:rsidRPr="003C4A46">
        <w:rPr>
          <w:rStyle w:val="FontStyle16"/>
          <w:sz w:val="28"/>
          <w:szCs w:val="28"/>
        </w:rPr>
        <w:t>выявления разночтения реквизитов адреса объекта адресации</w:t>
      </w:r>
      <w:proofErr w:type="gramEnd"/>
      <w:r w:rsidR="001E7808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в различных документах идентификация адреса объекта адресации производится</w:t>
      </w:r>
      <w:r w:rsidR="001E7808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в заявительном порядке. Уточнение реквизитов адреса подтверждается</w:t>
      </w:r>
      <w:r w:rsidR="001E7808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Справкой</w:t>
      </w:r>
      <w:r w:rsidR="001E7808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об идентификации адреса объекта адресации.</w:t>
      </w:r>
    </w:p>
    <w:p w:rsidR="003C4A46" w:rsidRPr="003C4A46" w:rsidRDefault="003C4A46" w:rsidP="003C4A46">
      <w:pPr>
        <w:pStyle w:val="Style9"/>
        <w:widowControl/>
        <w:spacing w:line="240" w:lineRule="auto"/>
        <w:ind w:firstLine="71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6.11 . Подтверждение адреса объекта адресации на текущий момент осуществляется выдачей Справки об адресе объекта адресации.</w:t>
      </w:r>
    </w:p>
    <w:p w:rsidR="003C4A46" w:rsidRPr="003C4A46" w:rsidRDefault="003C4A46" w:rsidP="003C4A46">
      <w:pPr>
        <w:pStyle w:val="Style9"/>
        <w:widowControl/>
        <w:spacing w:line="240" w:lineRule="auto"/>
        <w:ind w:firstLine="715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 xml:space="preserve">6.12. </w:t>
      </w:r>
      <w:proofErr w:type="gramStart"/>
      <w:r w:rsidRPr="003C4A46">
        <w:rPr>
          <w:rStyle w:val="FontStyle16"/>
          <w:sz w:val="28"/>
          <w:szCs w:val="28"/>
        </w:rPr>
        <w:t>Администрация муниципального образования представляет информацию по присвоенных, измененных или аннулированных адресах объектов адресации в Управление Федеральной службы государственной регистрации, кадастра и картографии по Республике Башкортостан, АО «Почта России» и в организации, выполняющие техническую инвентаризацию, в порядке и сроки, установленные действующим законодательством.</w:t>
      </w:r>
      <w:proofErr w:type="gramEnd"/>
    </w:p>
    <w:p w:rsidR="003C4A46" w:rsidRPr="003C4A46" w:rsidRDefault="003C4A46" w:rsidP="003C4A46">
      <w:pPr>
        <w:pStyle w:val="Style5"/>
        <w:widowControl/>
        <w:ind w:left="874"/>
        <w:jc w:val="both"/>
        <w:rPr>
          <w:sz w:val="28"/>
          <w:szCs w:val="28"/>
        </w:rPr>
      </w:pPr>
    </w:p>
    <w:p w:rsidR="00345C86" w:rsidRDefault="00345C86" w:rsidP="003C4A46">
      <w:pPr>
        <w:pStyle w:val="Style5"/>
        <w:widowControl/>
        <w:ind w:left="874"/>
        <w:jc w:val="both"/>
        <w:rPr>
          <w:rStyle w:val="FontStyle14"/>
          <w:sz w:val="28"/>
          <w:szCs w:val="28"/>
        </w:rPr>
      </w:pPr>
    </w:p>
    <w:p w:rsidR="003C4A46" w:rsidRDefault="003C4A46" w:rsidP="003C4A46">
      <w:pPr>
        <w:pStyle w:val="Style5"/>
        <w:widowControl/>
        <w:ind w:left="874"/>
        <w:jc w:val="both"/>
        <w:rPr>
          <w:rStyle w:val="FontStyle14"/>
          <w:sz w:val="28"/>
          <w:szCs w:val="28"/>
        </w:rPr>
      </w:pPr>
      <w:bookmarkStart w:id="0" w:name="_GoBack"/>
      <w:bookmarkEnd w:id="0"/>
      <w:r w:rsidRPr="003C4A46">
        <w:rPr>
          <w:rStyle w:val="FontStyle14"/>
          <w:sz w:val="28"/>
          <w:szCs w:val="28"/>
        </w:rPr>
        <w:lastRenderedPageBreak/>
        <w:t>7. Порядок урегулирования споров возникающих в ходе реализации</w:t>
      </w:r>
      <w:r>
        <w:rPr>
          <w:rStyle w:val="FontStyle14"/>
          <w:sz w:val="28"/>
          <w:szCs w:val="28"/>
        </w:rPr>
        <w:t xml:space="preserve"> </w:t>
      </w:r>
      <w:r w:rsidRPr="003C4A46">
        <w:rPr>
          <w:rStyle w:val="FontStyle14"/>
          <w:sz w:val="28"/>
          <w:szCs w:val="28"/>
        </w:rPr>
        <w:t>настоящих Правил</w:t>
      </w:r>
    </w:p>
    <w:p w:rsidR="003C4A46" w:rsidRPr="003C4A46" w:rsidRDefault="003C4A46" w:rsidP="003C4A46">
      <w:pPr>
        <w:pStyle w:val="Style5"/>
        <w:widowControl/>
        <w:ind w:left="874"/>
        <w:jc w:val="both"/>
        <w:rPr>
          <w:rStyle w:val="FontStyle14"/>
          <w:sz w:val="28"/>
          <w:szCs w:val="28"/>
        </w:rPr>
      </w:pPr>
    </w:p>
    <w:p w:rsidR="003C4A46" w:rsidRPr="003C4A46" w:rsidRDefault="003C4A46" w:rsidP="003C4A46">
      <w:pPr>
        <w:pStyle w:val="Style6"/>
        <w:widowControl/>
        <w:tabs>
          <w:tab w:val="left" w:pos="1378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7.1.</w:t>
      </w:r>
      <w:r w:rsidRPr="003C4A46">
        <w:rPr>
          <w:rStyle w:val="FontStyle16"/>
          <w:sz w:val="28"/>
          <w:szCs w:val="28"/>
        </w:rPr>
        <w:tab/>
        <w:t>Заявители, в случае несогласия с результатами нормализации,</w:t>
      </w:r>
      <w:r w:rsidRPr="003C4A46">
        <w:rPr>
          <w:rStyle w:val="FontStyle16"/>
          <w:sz w:val="28"/>
          <w:szCs w:val="28"/>
        </w:rPr>
        <w:br/>
        <w:t>изменения, аннулирования адреса объекта адресации вправе обратиться в орган,</w:t>
      </w:r>
      <w:r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уполномоченный на осуществление адресации с соответствующим</w:t>
      </w:r>
      <w:r w:rsidRPr="003C4A46">
        <w:rPr>
          <w:rStyle w:val="FontStyle16"/>
          <w:sz w:val="28"/>
          <w:szCs w:val="28"/>
        </w:rPr>
        <w:br/>
        <w:t>обоснованным заявлением.</w:t>
      </w:r>
    </w:p>
    <w:p w:rsidR="003C4A46" w:rsidRPr="003C4A46" w:rsidRDefault="003C4A46" w:rsidP="003C4A46">
      <w:pPr>
        <w:pStyle w:val="Style9"/>
        <w:widowControl/>
        <w:spacing w:line="240" w:lineRule="auto"/>
        <w:ind w:firstLine="71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3C4A46" w:rsidRPr="003C4A46" w:rsidRDefault="003C4A46" w:rsidP="003C4A46">
      <w:pPr>
        <w:pStyle w:val="Style6"/>
        <w:widowControl/>
        <w:tabs>
          <w:tab w:val="left" w:pos="1258"/>
        </w:tabs>
        <w:spacing w:line="240" w:lineRule="auto"/>
        <w:ind w:firstLine="715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7.2.</w:t>
      </w:r>
      <w:r w:rsidRPr="003C4A46">
        <w:rPr>
          <w:rStyle w:val="FontStyle16"/>
          <w:sz w:val="28"/>
          <w:szCs w:val="28"/>
        </w:rPr>
        <w:tab/>
        <w:t>Рассмотрение заявлений, поступивших в орган, уполномоченный на</w:t>
      </w:r>
      <w:r w:rsidR="001E7808">
        <w:rPr>
          <w:rStyle w:val="FontStyle16"/>
          <w:sz w:val="28"/>
          <w:szCs w:val="28"/>
        </w:rPr>
        <w:t xml:space="preserve"> </w:t>
      </w:r>
      <w:r w:rsidRPr="003C4A46">
        <w:rPr>
          <w:rStyle w:val="FontStyle16"/>
          <w:sz w:val="28"/>
          <w:szCs w:val="28"/>
        </w:rPr>
        <w:t>осуществление адресации, указанных в пункте 7.1. настоящих Правил,</w:t>
      </w:r>
      <w:r w:rsidRPr="003C4A46">
        <w:rPr>
          <w:rStyle w:val="FontStyle16"/>
          <w:sz w:val="28"/>
          <w:szCs w:val="28"/>
        </w:rPr>
        <w:br/>
        <w:t>осуществляется в сроки, установленные действующим законодательством и</w:t>
      </w:r>
      <w:r w:rsidRPr="003C4A46">
        <w:rPr>
          <w:rStyle w:val="FontStyle16"/>
          <w:sz w:val="28"/>
          <w:szCs w:val="28"/>
        </w:rPr>
        <w:br/>
        <w:t>административным регламентом рассмотрения обращений граждан</w:t>
      </w:r>
      <w:r w:rsidRPr="003C4A46">
        <w:rPr>
          <w:rStyle w:val="FontStyle16"/>
          <w:sz w:val="28"/>
          <w:szCs w:val="28"/>
        </w:rPr>
        <w:br/>
        <w:t>муниципального образования.</w:t>
      </w:r>
    </w:p>
    <w:p w:rsidR="003C4A46" w:rsidRPr="003C4A46" w:rsidRDefault="003C4A46" w:rsidP="003C4A46">
      <w:pPr>
        <w:pStyle w:val="Style9"/>
        <w:widowControl/>
        <w:spacing w:line="240" w:lineRule="auto"/>
        <w:ind w:firstLine="701"/>
        <w:rPr>
          <w:rStyle w:val="FontStyle16"/>
          <w:sz w:val="28"/>
          <w:szCs w:val="28"/>
        </w:rPr>
      </w:pPr>
      <w:proofErr w:type="gramStart"/>
      <w:r w:rsidRPr="003C4A46">
        <w:rPr>
          <w:rStyle w:val="FontStyle16"/>
          <w:sz w:val="28"/>
          <w:szCs w:val="28"/>
        </w:rPr>
        <w:t>Решение спорных вопросов выносится органом, уполномоченным на осуществление адресации, на рассмотрение Экспертной группе, предусмотренной «Порядком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  <w:proofErr w:type="gramEnd"/>
    </w:p>
    <w:p w:rsidR="003C4A46" w:rsidRPr="003C4A46" w:rsidRDefault="003C4A46" w:rsidP="003C4A46">
      <w:pPr>
        <w:pStyle w:val="Style6"/>
        <w:widowControl/>
        <w:tabs>
          <w:tab w:val="left" w:pos="1354"/>
        </w:tabs>
        <w:spacing w:line="240" w:lineRule="auto"/>
        <w:ind w:firstLine="71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7.3.</w:t>
      </w:r>
      <w:r w:rsidRPr="003C4A46">
        <w:rPr>
          <w:rStyle w:val="FontStyle16"/>
          <w:sz w:val="28"/>
          <w:szCs w:val="28"/>
        </w:rPr>
        <w:tab/>
        <w:t>По итогам рассмотрения заявления орган, уполномоченный на</w:t>
      </w:r>
      <w:r w:rsidRPr="003C4A46">
        <w:rPr>
          <w:rStyle w:val="FontStyle16"/>
          <w:sz w:val="28"/>
          <w:szCs w:val="28"/>
        </w:rPr>
        <w:br/>
        <w:t>осуществление адресации, направляет мотивированный ответ заявителю, по</w:t>
      </w:r>
      <w:r w:rsidRPr="003C4A46">
        <w:rPr>
          <w:rStyle w:val="FontStyle16"/>
          <w:sz w:val="28"/>
          <w:szCs w:val="28"/>
        </w:rPr>
        <w:br/>
        <w:t>адресу указанному в заявлении.</w:t>
      </w:r>
    </w:p>
    <w:p w:rsidR="003C4A46" w:rsidRPr="003C4A46" w:rsidRDefault="003C4A46" w:rsidP="003C4A46">
      <w:pPr>
        <w:pStyle w:val="Style5"/>
        <w:widowControl/>
        <w:ind w:left="3317"/>
        <w:jc w:val="both"/>
        <w:rPr>
          <w:rStyle w:val="FontStyle14"/>
          <w:sz w:val="28"/>
          <w:szCs w:val="28"/>
        </w:rPr>
      </w:pPr>
      <w:r w:rsidRPr="003C4A46">
        <w:rPr>
          <w:rStyle w:val="FontStyle14"/>
          <w:sz w:val="28"/>
          <w:szCs w:val="28"/>
        </w:rPr>
        <w:t>8. Заключительные положения</w:t>
      </w:r>
    </w:p>
    <w:p w:rsidR="003C4A46" w:rsidRPr="003C4A46" w:rsidRDefault="003C4A46" w:rsidP="003C4A46">
      <w:pPr>
        <w:pStyle w:val="Style6"/>
        <w:widowControl/>
        <w:numPr>
          <w:ilvl w:val="0"/>
          <w:numId w:val="7"/>
        </w:numPr>
        <w:tabs>
          <w:tab w:val="left" w:pos="1219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Настоящие Правила вступают в силу с момента утверждения Советом муниципального образования.</w:t>
      </w:r>
    </w:p>
    <w:p w:rsidR="003C4A46" w:rsidRPr="003C4A46" w:rsidRDefault="003C4A46" w:rsidP="003C4A46">
      <w:pPr>
        <w:pStyle w:val="Style6"/>
        <w:widowControl/>
        <w:numPr>
          <w:ilvl w:val="0"/>
          <w:numId w:val="7"/>
        </w:numPr>
        <w:tabs>
          <w:tab w:val="left" w:pos="1219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Все изменения и дополнения в настоящие Правила в установленном порядке могут быть внесены по инициативе органов местного самоуправления муниципального образования.</w:t>
      </w:r>
    </w:p>
    <w:p w:rsidR="003C4A46" w:rsidRDefault="003C4A46" w:rsidP="003C4A46">
      <w:pPr>
        <w:pStyle w:val="Style9"/>
        <w:widowControl/>
        <w:spacing w:line="240" w:lineRule="auto"/>
        <w:ind w:firstLine="715"/>
        <w:rPr>
          <w:rStyle w:val="FontStyle16"/>
          <w:sz w:val="28"/>
          <w:szCs w:val="28"/>
        </w:rPr>
      </w:pPr>
      <w:r w:rsidRPr="003C4A46">
        <w:rPr>
          <w:rStyle w:val="FontStyle16"/>
          <w:sz w:val="28"/>
          <w:szCs w:val="28"/>
        </w:rPr>
        <w:t>8.3 Настоящие правила прекращают свое действие с момента принятия соответствующего решения Советом муниципального образования.</w:t>
      </w:r>
    </w:p>
    <w:p w:rsidR="000568C2" w:rsidRDefault="000568C2" w:rsidP="003C4A46">
      <w:pPr>
        <w:pStyle w:val="Style9"/>
        <w:widowControl/>
        <w:spacing w:line="240" w:lineRule="auto"/>
        <w:ind w:firstLine="715"/>
        <w:rPr>
          <w:rStyle w:val="FontStyle16"/>
          <w:sz w:val="28"/>
          <w:szCs w:val="28"/>
        </w:rPr>
      </w:pPr>
    </w:p>
    <w:p w:rsidR="000568C2" w:rsidRDefault="000568C2" w:rsidP="003C4A46">
      <w:pPr>
        <w:pStyle w:val="Style9"/>
        <w:widowControl/>
        <w:spacing w:line="240" w:lineRule="auto"/>
        <w:ind w:firstLine="715"/>
        <w:rPr>
          <w:rStyle w:val="FontStyle16"/>
          <w:sz w:val="28"/>
          <w:szCs w:val="28"/>
        </w:rPr>
      </w:pPr>
    </w:p>
    <w:p w:rsidR="000568C2" w:rsidRDefault="000568C2" w:rsidP="003C4A46">
      <w:pPr>
        <w:pStyle w:val="Style9"/>
        <w:widowControl/>
        <w:spacing w:line="240" w:lineRule="auto"/>
        <w:ind w:firstLine="715"/>
        <w:rPr>
          <w:rStyle w:val="FontStyle16"/>
          <w:sz w:val="28"/>
          <w:szCs w:val="28"/>
        </w:rPr>
      </w:pPr>
    </w:p>
    <w:p w:rsidR="000568C2" w:rsidRDefault="000568C2" w:rsidP="003C4A46">
      <w:pPr>
        <w:pStyle w:val="Style9"/>
        <w:widowControl/>
        <w:spacing w:line="240" w:lineRule="auto"/>
        <w:ind w:firstLine="715"/>
        <w:rPr>
          <w:rStyle w:val="FontStyle16"/>
          <w:sz w:val="28"/>
          <w:szCs w:val="28"/>
        </w:rPr>
      </w:pPr>
    </w:p>
    <w:p w:rsidR="000568C2" w:rsidRDefault="000568C2" w:rsidP="003C4A46">
      <w:pPr>
        <w:pStyle w:val="Style9"/>
        <w:widowControl/>
        <w:spacing w:line="240" w:lineRule="auto"/>
        <w:ind w:firstLine="715"/>
        <w:rPr>
          <w:rStyle w:val="FontStyle16"/>
          <w:sz w:val="28"/>
          <w:szCs w:val="28"/>
        </w:rPr>
      </w:pPr>
    </w:p>
    <w:p w:rsidR="000568C2" w:rsidRDefault="000568C2" w:rsidP="003C4A46">
      <w:pPr>
        <w:pStyle w:val="Style9"/>
        <w:widowControl/>
        <w:spacing w:line="240" w:lineRule="auto"/>
        <w:ind w:firstLine="715"/>
        <w:rPr>
          <w:rStyle w:val="FontStyle16"/>
          <w:sz w:val="28"/>
          <w:szCs w:val="28"/>
        </w:rPr>
      </w:pPr>
    </w:p>
    <w:p w:rsidR="000568C2" w:rsidRDefault="000568C2" w:rsidP="003C4A46">
      <w:pPr>
        <w:pStyle w:val="Style9"/>
        <w:widowControl/>
        <w:spacing w:line="240" w:lineRule="auto"/>
        <w:ind w:firstLine="715"/>
        <w:rPr>
          <w:rStyle w:val="FontStyle16"/>
          <w:sz w:val="28"/>
          <w:szCs w:val="28"/>
        </w:rPr>
      </w:pPr>
    </w:p>
    <w:p w:rsidR="000568C2" w:rsidRDefault="000568C2" w:rsidP="003C4A46">
      <w:pPr>
        <w:pStyle w:val="Style9"/>
        <w:widowControl/>
        <w:spacing w:line="240" w:lineRule="auto"/>
        <w:ind w:firstLine="715"/>
        <w:rPr>
          <w:rStyle w:val="FontStyle16"/>
          <w:sz w:val="28"/>
          <w:szCs w:val="28"/>
        </w:rPr>
      </w:pPr>
    </w:p>
    <w:p w:rsidR="000568C2" w:rsidRDefault="000568C2" w:rsidP="003C4A46">
      <w:pPr>
        <w:pStyle w:val="Style9"/>
        <w:widowControl/>
        <w:spacing w:line="240" w:lineRule="auto"/>
        <w:ind w:firstLine="715"/>
        <w:rPr>
          <w:rStyle w:val="FontStyle16"/>
          <w:sz w:val="28"/>
          <w:szCs w:val="28"/>
        </w:rPr>
      </w:pPr>
    </w:p>
    <w:p w:rsidR="000568C2" w:rsidRDefault="000568C2" w:rsidP="003C4A46">
      <w:pPr>
        <w:pStyle w:val="Style9"/>
        <w:widowControl/>
        <w:spacing w:line="240" w:lineRule="auto"/>
        <w:ind w:firstLine="715"/>
        <w:rPr>
          <w:rStyle w:val="FontStyle16"/>
          <w:sz w:val="28"/>
          <w:szCs w:val="28"/>
        </w:rPr>
      </w:pPr>
    </w:p>
    <w:p w:rsidR="000568C2" w:rsidRPr="000568C2" w:rsidRDefault="000568C2" w:rsidP="000568C2">
      <w:pPr>
        <w:pStyle w:val="Style4"/>
        <w:widowControl/>
        <w:ind w:left="706"/>
        <w:jc w:val="right"/>
        <w:rPr>
          <w:rStyle w:val="FontStyle12"/>
          <w:sz w:val="28"/>
          <w:szCs w:val="28"/>
        </w:rPr>
      </w:pPr>
      <w:r w:rsidRPr="000568C2">
        <w:rPr>
          <w:rStyle w:val="FontStyle12"/>
          <w:sz w:val="28"/>
          <w:szCs w:val="28"/>
        </w:rPr>
        <w:lastRenderedPageBreak/>
        <w:t xml:space="preserve">Приложение к Правилам присвоения, изменения и аннулирования адресов объектов адресации, расположенных на территории </w:t>
      </w:r>
      <w:r w:rsidR="00345C86" w:rsidRPr="00345C86">
        <w:rPr>
          <w:rStyle w:val="FontStyle12"/>
          <w:sz w:val="28"/>
          <w:szCs w:val="28"/>
        </w:rPr>
        <w:t xml:space="preserve">сельского поселения </w:t>
      </w:r>
      <w:proofErr w:type="spellStart"/>
      <w:r w:rsidR="00345C86" w:rsidRPr="00345C86">
        <w:rPr>
          <w:rStyle w:val="FontStyle12"/>
          <w:sz w:val="28"/>
          <w:szCs w:val="28"/>
        </w:rPr>
        <w:t>Удрякбашевский</w:t>
      </w:r>
      <w:proofErr w:type="spellEnd"/>
      <w:r w:rsidR="00345C86" w:rsidRPr="00345C86">
        <w:rPr>
          <w:rStyle w:val="FontStyle12"/>
          <w:sz w:val="28"/>
          <w:szCs w:val="28"/>
        </w:rPr>
        <w:t xml:space="preserve"> сельсовет муниципального района  </w:t>
      </w:r>
      <w:proofErr w:type="spellStart"/>
      <w:r w:rsidR="00345C86" w:rsidRPr="00345C86">
        <w:rPr>
          <w:rStyle w:val="FontStyle12"/>
          <w:sz w:val="28"/>
          <w:szCs w:val="28"/>
        </w:rPr>
        <w:t>Благоварский</w:t>
      </w:r>
      <w:proofErr w:type="spellEnd"/>
      <w:r w:rsidR="00345C86" w:rsidRPr="00345C86">
        <w:rPr>
          <w:rStyle w:val="FontStyle12"/>
          <w:sz w:val="28"/>
          <w:szCs w:val="28"/>
        </w:rPr>
        <w:t xml:space="preserve"> район Республики Башкортостан</w:t>
      </w:r>
    </w:p>
    <w:p w:rsidR="000568C2" w:rsidRPr="000568C2" w:rsidRDefault="00345C86" w:rsidP="000568C2">
      <w:pPr>
        <w:pStyle w:val="Style4"/>
        <w:widowControl/>
        <w:ind w:left="706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</w:t>
      </w:r>
      <w:r w:rsidR="000568C2" w:rsidRPr="000568C2">
        <w:rPr>
          <w:rStyle w:val="FontStyle12"/>
          <w:sz w:val="28"/>
          <w:szCs w:val="28"/>
        </w:rPr>
        <w:t>т</w:t>
      </w:r>
      <w:r>
        <w:rPr>
          <w:rStyle w:val="FontStyle12"/>
          <w:sz w:val="28"/>
          <w:szCs w:val="28"/>
        </w:rPr>
        <w:t>____</w:t>
      </w:r>
      <w:r w:rsidR="000568C2" w:rsidRPr="000568C2">
        <w:rPr>
          <w:rStyle w:val="FontStyle12"/>
          <w:sz w:val="28"/>
          <w:szCs w:val="28"/>
        </w:rPr>
        <w:tab/>
        <w:t>№</w:t>
      </w:r>
      <w:r>
        <w:rPr>
          <w:rStyle w:val="FontStyle12"/>
          <w:sz w:val="28"/>
          <w:szCs w:val="28"/>
        </w:rPr>
        <w:t>______</w:t>
      </w:r>
      <w:r w:rsidR="000568C2" w:rsidRPr="000568C2">
        <w:rPr>
          <w:rStyle w:val="FontStyle12"/>
          <w:sz w:val="28"/>
          <w:szCs w:val="28"/>
        </w:rPr>
        <w:tab/>
        <w:t>.</w:t>
      </w:r>
    </w:p>
    <w:p w:rsidR="000568C2" w:rsidRPr="000568C2" w:rsidRDefault="000568C2" w:rsidP="000568C2">
      <w:pPr>
        <w:pStyle w:val="Style4"/>
        <w:widowControl/>
        <w:ind w:left="706"/>
        <w:jc w:val="right"/>
        <w:rPr>
          <w:rStyle w:val="FontStyle12"/>
          <w:sz w:val="28"/>
          <w:szCs w:val="28"/>
        </w:rPr>
      </w:pPr>
    </w:p>
    <w:p w:rsidR="000568C2" w:rsidRPr="000568C2" w:rsidRDefault="000568C2" w:rsidP="000568C2">
      <w:pPr>
        <w:pStyle w:val="Style4"/>
        <w:widowControl/>
        <w:ind w:left="706"/>
        <w:jc w:val="center"/>
        <w:rPr>
          <w:rStyle w:val="FontStyle12"/>
          <w:sz w:val="28"/>
          <w:szCs w:val="28"/>
        </w:rPr>
      </w:pPr>
      <w:r w:rsidRPr="000568C2">
        <w:rPr>
          <w:rStyle w:val="FontStyle12"/>
          <w:sz w:val="28"/>
          <w:szCs w:val="28"/>
        </w:rPr>
        <w:t>Перечень</w:t>
      </w:r>
    </w:p>
    <w:p w:rsidR="000568C2" w:rsidRPr="000568C2" w:rsidRDefault="000568C2" w:rsidP="000568C2">
      <w:pPr>
        <w:pStyle w:val="Style4"/>
        <w:widowControl/>
        <w:ind w:left="706"/>
        <w:jc w:val="center"/>
        <w:rPr>
          <w:rStyle w:val="FontStyle12"/>
          <w:sz w:val="28"/>
          <w:szCs w:val="28"/>
        </w:rPr>
      </w:pPr>
      <w:r w:rsidRPr="000568C2">
        <w:rPr>
          <w:rStyle w:val="FontStyle12"/>
          <w:sz w:val="28"/>
          <w:szCs w:val="28"/>
        </w:rPr>
        <w:t>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в границах муниципальных образований Республики Башкортостан</w:t>
      </w:r>
    </w:p>
    <w:p w:rsidR="000568C2" w:rsidRPr="000568C2" w:rsidRDefault="000568C2" w:rsidP="000568C2">
      <w:pPr>
        <w:pStyle w:val="Style4"/>
        <w:widowControl/>
        <w:ind w:left="706"/>
        <w:jc w:val="center"/>
        <w:rPr>
          <w:rStyle w:val="FontStyle12"/>
          <w:sz w:val="28"/>
          <w:szCs w:val="28"/>
        </w:rPr>
      </w:pPr>
    </w:p>
    <w:p w:rsidR="000568C2" w:rsidRPr="000568C2" w:rsidRDefault="000568C2" w:rsidP="000568C2">
      <w:pPr>
        <w:pStyle w:val="Style4"/>
        <w:widowControl/>
        <w:ind w:left="706"/>
        <w:jc w:val="both"/>
        <w:rPr>
          <w:rStyle w:val="FontStyle12"/>
          <w:sz w:val="28"/>
          <w:szCs w:val="28"/>
        </w:rPr>
      </w:pPr>
    </w:p>
    <w:p w:rsidR="000568C2" w:rsidRDefault="000568C2" w:rsidP="000568C2">
      <w:pPr>
        <w:pStyle w:val="Style4"/>
        <w:widowControl/>
        <w:ind w:firstLine="706"/>
        <w:jc w:val="both"/>
        <w:rPr>
          <w:rStyle w:val="FontStyle12"/>
          <w:sz w:val="28"/>
          <w:szCs w:val="28"/>
        </w:rPr>
      </w:pPr>
      <w:r w:rsidRPr="000568C2">
        <w:rPr>
          <w:rStyle w:val="FontStyle12"/>
          <w:sz w:val="28"/>
          <w:szCs w:val="28"/>
        </w:rPr>
        <w:t xml:space="preserve">Для каждого элемента планировочной структуры, элемента улично-дорожной сети, элемента объектов адресации, типов зданий (сооружений) и </w:t>
      </w:r>
      <w:proofErr w:type="gramStart"/>
      <w:r w:rsidRPr="000568C2">
        <w:rPr>
          <w:rStyle w:val="FontStyle12"/>
          <w:sz w:val="28"/>
          <w:szCs w:val="28"/>
        </w:rPr>
        <w:t>помещений, используемых в качестве реквизитов адреса в границах муниципальных образований создается</w:t>
      </w:r>
      <w:proofErr w:type="gramEnd"/>
      <w:r w:rsidRPr="000568C2">
        <w:rPr>
          <w:rStyle w:val="FontStyle12"/>
          <w:sz w:val="28"/>
          <w:szCs w:val="28"/>
        </w:rPr>
        <w:t xml:space="preserve"> и ведется Реестр элементов адресации, который может быть дополнен или изменен решением Совета муниципального образования.</w:t>
      </w:r>
    </w:p>
    <w:p w:rsidR="000568C2" w:rsidRDefault="000568C2" w:rsidP="000568C2">
      <w:pPr>
        <w:pStyle w:val="Style4"/>
        <w:widowControl/>
        <w:ind w:firstLine="706"/>
        <w:jc w:val="both"/>
        <w:rPr>
          <w:rStyle w:val="FontStyle12"/>
          <w:sz w:val="28"/>
          <w:szCs w:val="28"/>
        </w:rPr>
      </w:pPr>
      <w:r w:rsidRPr="000568C2">
        <w:rPr>
          <w:rStyle w:val="FontStyle12"/>
          <w:sz w:val="28"/>
          <w:szCs w:val="28"/>
        </w:rPr>
        <w:t xml:space="preserve">Сокращение наименований </w:t>
      </w:r>
      <w:proofErr w:type="spellStart"/>
      <w:r w:rsidRPr="000568C2">
        <w:rPr>
          <w:rStyle w:val="FontStyle12"/>
          <w:sz w:val="28"/>
          <w:szCs w:val="28"/>
        </w:rPr>
        <w:t>адресообразующих</w:t>
      </w:r>
      <w:proofErr w:type="spellEnd"/>
      <w:r w:rsidRPr="000568C2">
        <w:rPr>
          <w:rStyle w:val="FontStyle12"/>
          <w:sz w:val="28"/>
          <w:szCs w:val="28"/>
        </w:rPr>
        <w:t xml:space="preserve"> элементов осуществляется в соответствии с действующим законодательством.</w:t>
      </w:r>
    </w:p>
    <w:p w:rsidR="000568C2" w:rsidRPr="000568C2" w:rsidRDefault="000568C2" w:rsidP="000568C2">
      <w:pPr>
        <w:pStyle w:val="Style4"/>
        <w:widowControl/>
        <w:ind w:firstLine="706"/>
        <w:jc w:val="both"/>
        <w:rPr>
          <w:rStyle w:val="FontStyle12"/>
          <w:sz w:val="28"/>
          <w:szCs w:val="28"/>
        </w:rPr>
      </w:pPr>
      <w:r w:rsidRPr="000568C2">
        <w:rPr>
          <w:rStyle w:val="FontStyle12"/>
          <w:sz w:val="28"/>
          <w:szCs w:val="28"/>
        </w:rPr>
        <w:t>1. Элементы планировочной структуры:</w:t>
      </w:r>
    </w:p>
    <w:p w:rsidR="000568C2" w:rsidRPr="000568C2" w:rsidRDefault="000568C2" w:rsidP="000568C2">
      <w:pPr>
        <w:pStyle w:val="Style4"/>
        <w:widowControl/>
        <w:ind w:firstLine="706"/>
        <w:jc w:val="both"/>
        <w:rPr>
          <w:rStyle w:val="FontStyle12"/>
          <w:sz w:val="28"/>
          <w:szCs w:val="28"/>
        </w:rPr>
      </w:pPr>
      <w:r w:rsidRPr="000568C2">
        <w:rPr>
          <w:rStyle w:val="FontStyle12"/>
          <w:sz w:val="28"/>
          <w:szCs w:val="28"/>
        </w:rPr>
        <w:t>1)</w:t>
      </w:r>
      <w:r w:rsidRPr="000568C2">
        <w:rPr>
          <w:rStyle w:val="FontStyle12"/>
          <w:sz w:val="28"/>
          <w:szCs w:val="28"/>
        </w:rPr>
        <w:tab/>
        <w:t xml:space="preserve">Район - административно-территориальная единица города, выделенная в целях рациональной организации управления городским хозяйством, которой присваивается не повторяющиеся и не </w:t>
      </w:r>
      <w:proofErr w:type="spellStart"/>
      <w:r w:rsidRPr="000568C2">
        <w:rPr>
          <w:rStyle w:val="FontStyle12"/>
          <w:sz w:val="28"/>
          <w:szCs w:val="28"/>
        </w:rPr>
        <w:t>дублирующееся</w:t>
      </w:r>
      <w:proofErr w:type="spellEnd"/>
      <w:r w:rsidRPr="000568C2">
        <w:rPr>
          <w:rStyle w:val="FontStyle12"/>
          <w:sz w:val="28"/>
          <w:szCs w:val="28"/>
        </w:rPr>
        <w:t xml:space="preserve"> в границах города название либо обозначение;</w:t>
      </w:r>
    </w:p>
    <w:p w:rsidR="000568C2" w:rsidRPr="000568C2" w:rsidRDefault="000568C2" w:rsidP="000568C2">
      <w:pPr>
        <w:pStyle w:val="Style4"/>
        <w:widowControl/>
        <w:ind w:firstLine="706"/>
        <w:jc w:val="both"/>
        <w:rPr>
          <w:rStyle w:val="FontStyle12"/>
          <w:sz w:val="28"/>
          <w:szCs w:val="28"/>
        </w:rPr>
      </w:pPr>
      <w:proofErr w:type="gramStart"/>
      <w:r w:rsidRPr="000568C2">
        <w:rPr>
          <w:rStyle w:val="FontStyle12"/>
          <w:sz w:val="28"/>
          <w:szCs w:val="28"/>
        </w:rPr>
        <w:t>2)</w:t>
      </w:r>
      <w:r w:rsidRPr="000568C2">
        <w:rPr>
          <w:rStyle w:val="FontStyle12"/>
          <w:sz w:val="28"/>
          <w:szCs w:val="28"/>
        </w:rPr>
        <w:tab/>
        <w:t xml:space="preserve">Микрорайон - единица городской жилой застройки, представляющая собою комплекс жилых домов и учреждений бытового обслуживания и иных, примыкающая к транспортным магистралям, которой присваивается не повторяющиеся и не </w:t>
      </w:r>
      <w:proofErr w:type="spellStart"/>
      <w:r w:rsidRPr="000568C2">
        <w:rPr>
          <w:rStyle w:val="FontStyle12"/>
          <w:sz w:val="28"/>
          <w:szCs w:val="28"/>
        </w:rPr>
        <w:t>дублирующееся</w:t>
      </w:r>
      <w:proofErr w:type="spellEnd"/>
      <w:r w:rsidRPr="000568C2">
        <w:rPr>
          <w:rStyle w:val="FontStyle12"/>
          <w:sz w:val="28"/>
          <w:szCs w:val="28"/>
        </w:rPr>
        <w:t xml:space="preserve"> в границах населенного пункта название либо обозначение;</w:t>
      </w:r>
      <w:proofErr w:type="gramEnd"/>
    </w:p>
    <w:p w:rsidR="000568C2" w:rsidRDefault="000568C2" w:rsidP="000568C2">
      <w:pPr>
        <w:pStyle w:val="Style4"/>
        <w:widowControl/>
        <w:ind w:firstLine="706"/>
        <w:jc w:val="both"/>
        <w:rPr>
          <w:rStyle w:val="FontStyle12"/>
          <w:sz w:val="28"/>
          <w:szCs w:val="28"/>
        </w:rPr>
      </w:pPr>
      <w:r w:rsidRPr="000568C2">
        <w:rPr>
          <w:rStyle w:val="FontStyle12"/>
          <w:sz w:val="28"/>
          <w:szCs w:val="28"/>
        </w:rPr>
        <w:t xml:space="preserve">3) Территория - обособленные земельные участки, расположенные в границах населенного пункта, в отношении которых правообладатель либо уполномоченное лицо самостоятельно формирует планировочные решения согласно характеристик земельных участков в соответствии с </w:t>
      </w:r>
      <w:proofErr w:type="gramStart"/>
      <w:r w:rsidRPr="000568C2">
        <w:rPr>
          <w:rStyle w:val="FontStyle12"/>
          <w:sz w:val="28"/>
          <w:szCs w:val="28"/>
        </w:rPr>
        <w:t>действующим</w:t>
      </w:r>
      <w:proofErr w:type="gramEnd"/>
      <w:r w:rsidRPr="000568C2">
        <w:rPr>
          <w:rStyle w:val="FontStyle12"/>
          <w:sz w:val="28"/>
          <w:szCs w:val="28"/>
        </w:rPr>
        <w:t xml:space="preserve"> законодательства. Допускается формирование территорий следующего характера:</w:t>
      </w:r>
    </w:p>
    <w:p w:rsidR="000568C2" w:rsidRDefault="000568C2" w:rsidP="000568C2">
      <w:pPr>
        <w:pStyle w:val="Style4"/>
        <w:widowControl/>
        <w:ind w:firstLine="706"/>
        <w:jc w:val="both"/>
        <w:rPr>
          <w:rStyle w:val="FontStyle12"/>
          <w:sz w:val="28"/>
          <w:szCs w:val="28"/>
        </w:rPr>
      </w:pPr>
      <w:r w:rsidRPr="000568C2">
        <w:rPr>
          <w:rStyle w:val="FontStyle12"/>
          <w:sz w:val="28"/>
          <w:szCs w:val="28"/>
        </w:rPr>
        <w:t>-</w:t>
      </w:r>
      <w:r w:rsidRPr="000568C2">
        <w:rPr>
          <w:rStyle w:val="FontStyle12"/>
          <w:sz w:val="28"/>
          <w:szCs w:val="28"/>
        </w:rPr>
        <w:tab/>
        <w:t>гаражные;</w:t>
      </w:r>
    </w:p>
    <w:p w:rsidR="000568C2" w:rsidRDefault="000568C2" w:rsidP="000568C2">
      <w:pPr>
        <w:pStyle w:val="Style4"/>
        <w:widowControl/>
        <w:ind w:firstLine="706"/>
        <w:jc w:val="both"/>
        <w:rPr>
          <w:rStyle w:val="FontStyle12"/>
          <w:sz w:val="28"/>
          <w:szCs w:val="28"/>
        </w:rPr>
      </w:pPr>
      <w:r w:rsidRPr="000568C2">
        <w:rPr>
          <w:rStyle w:val="FontStyle12"/>
          <w:sz w:val="28"/>
          <w:szCs w:val="28"/>
        </w:rPr>
        <w:t>-</w:t>
      </w:r>
      <w:r w:rsidRPr="000568C2">
        <w:rPr>
          <w:rStyle w:val="FontStyle12"/>
          <w:sz w:val="28"/>
          <w:szCs w:val="28"/>
        </w:rPr>
        <w:tab/>
        <w:t>промышленные;</w:t>
      </w:r>
    </w:p>
    <w:p w:rsidR="000568C2" w:rsidRDefault="000568C2" w:rsidP="000568C2">
      <w:pPr>
        <w:pStyle w:val="Style4"/>
        <w:widowControl/>
        <w:ind w:firstLine="706"/>
        <w:jc w:val="both"/>
        <w:rPr>
          <w:rStyle w:val="FontStyle12"/>
          <w:sz w:val="28"/>
          <w:szCs w:val="28"/>
        </w:rPr>
      </w:pPr>
      <w:r w:rsidRPr="000568C2">
        <w:rPr>
          <w:rStyle w:val="FontStyle12"/>
          <w:sz w:val="28"/>
          <w:szCs w:val="28"/>
        </w:rPr>
        <w:t>-</w:t>
      </w:r>
      <w:r w:rsidRPr="000568C2">
        <w:rPr>
          <w:rStyle w:val="FontStyle12"/>
          <w:sz w:val="28"/>
          <w:szCs w:val="28"/>
        </w:rPr>
        <w:tab/>
        <w:t>сельскохозяйственные;</w:t>
      </w:r>
    </w:p>
    <w:p w:rsidR="000568C2" w:rsidRDefault="000568C2" w:rsidP="000568C2">
      <w:pPr>
        <w:pStyle w:val="Style4"/>
        <w:widowControl/>
        <w:ind w:firstLine="706"/>
        <w:jc w:val="both"/>
        <w:rPr>
          <w:rStyle w:val="FontStyle12"/>
          <w:sz w:val="28"/>
          <w:szCs w:val="28"/>
        </w:rPr>
      </w:pPr>
      <w:r w:rsidRPr="000568C2">
        <w:rPr>
          <w:rStyle w:val="FontStyle12"/>
          <w:sz w:val="28"/>
          <w:szCs w:val="28"/>
        </w:rPr>
        <w:t>-</w:t>
      </w:r>
      <w:r w:rsidRPr="000568C2">
        <w:rPr>
          <w:rStyle w:val="FontStyle12"/>
          <w:sz w:val="28"/>
          <w:szCs w:val="28"/>
        </w:rPr>
        <w:tab/>
        <w:t>водные;</w:t>
      </w:r>
    </w:p>
    <w:p w:rsidR="000568C2" w:rsidRDefault="000568C2" w:rsidP="000568C2">
      <w:pPr>
        <w:pStyle w:val="Style4"/>
        <w:widowControl/>
        <w:ind w:firstLine="706"/>
        <w:jc w:val="both"/>
        <w:rPr>
          <w:rStyle w:val="FontStyle12"/>
          <w:sz w:val="28"/>
          <w:szCs w:val="28"/>
        </w:rPr>
      </w:pPr>
      <w:r w:rsidRPr="000568C2">
        <w:rPr>
          <w:rStyle w:val="FontStyle12"/>
          <w:sz w:val="28"/>
          <w:szCs w:val="28"/>
        </w:rPr>
        <w:t xml:space="preserve">-парки, сады, скверы; </w:t>
      </w:r>
    </w:p>
    <w:p w:rsidR="000568C2" w:rsidRDefault="000568C2" w:rsidP="000568C2">
      <w:pPr>
        <w:pStyle w:val="Style4"/>
        <w:widowControl/>
        <w:ind w:firstLine="706"/>
        <w:jc w:val="both"/>
        <w:rPr>
          <w:rStyle w:val="FontStyle12"/>
          <w:sz w:val="28"/>
          <w:szCs w:val="28"/>
        </w:rPr>
      </w:pPr>
      <w:r w:rsidRPr="000568C2">
        <w:rPr>
          <w:rStyle w:val="FontStyle12"/>
          <w:sz w:val="28"/>
          <w:szCs w:val="28"/>
        </w:rPr>
        <w:t xml:space="preserve">-лесничества (городские леса); </w:t>
      </w:r>
      <w:proofErr w:type="gramStart"/>
      <w:r w:rsidRPr="000568C2">
        <w:rPr>
          <w:rStyle w:val="FontStyle12"/>
          <w:sz w:val="28"/>
          <w:szCs w:val="28"/>
        </w:rPr>
        <w:t>-д</w:t>
      </w:r>
      <w:proofErr w:type="gramEnd"/>
      <w:r w:rsidRPr="000568C2">
        <w:rPr>
          <w:rStyle w:val="FontStyle12"/>
          <w:sz w:val="28"/>
          <w:szCs w:val="28"/>
        </w:rPr>
        <w:t>ачные, садовые и огороднические.</w:t>
      </w:r>
    </w:p>
    <w:p w:rsidR="000568C2" w:rsidRDefault="000568C2" w:rsidP="000568C2">
      <w:pPr>
        <w:pStyle w:val="Style4"/>
        <w:widowControl/>
        <w:ind w:firstLine="706"/>
        <w:jc w:val="both"/>
        <w:rPr>
          <w:rStyle w:val="FontStyle12"/>
          <w:sz w:val="28"/>
          <w:szCs w:val="28"/>
        </w:rPr>
      </w:pPr>
      <w:r w:rsidRPr="000568C2">
        <w:rPr>
          <w:rStyle w:val="FontStyle12"/>
          <w:sz w:val="28"/>
          <w:szCs w:val="28"/>
        </w:rPr>
        <w:t xml:space="preserve">Элементы улично-дорожной сети, элементы объектов адресации, типы зданий (сооружений), помещений, используемые в качестве реквизитов </w:t>
      </w:r>
      <w:r w:rsidRPr="000568C2">
        <w:rPr>
          <w:rStyle w:val="FontStyle12"/>
          <w:sz w:val="28"/>
          <w:szCs w:val="28"/>
        </w:rPr>
        <w:lastRenderedPageBreak/>
        <w:t>адреса в обязательном порядке подлежат согласованию и утверждению органом местного самоуправления.</w:t>
      </w:r>
    </w:p>
    <w:p w:rsidR="000568C2" w:rsidRDefault="000568C2" w:rsidP="000568C2">
      <w:pPr>
        <w:pStyle w:val="Style4"/>
        <w:widowControl/>
        <w:ind w:firstLine="706"/>
        <w:jc w:val="both"/>
        <w:rPr>
          <w:rStyle w:val="FontStyle12"/>
          <w:sz w:val="28"/>
          <w:szCs w:val="28"/>
        </w:rPr>
      </w:pPr>
      <w:r w:rsidRPr="000568C2">
        <w:rPr>
          <w:rStyle w:val="FontStyle12"/>
          <w:sz w:val="28"/>
          <w:szCs w:val="28"/>
        </w:rPr>
        <w:t>2. Элементы улично-дорожной сети:</w:t>
      </w:r>
    </w:p>
    <w:p w:rsidR="000568C2" w:rsidRPr="000568C2" w:rsidRDefault="000568C2" w:rsidP="000568C2">
      <w:pPr>
        <w:pStyle w:val="Style4"/>
        <w:widowControl/>
        <w:ind w:firstLine="706"/>
        <w:jc w:val="both"/>
        <w:rPr>
          <w:rStyle w:val="FontStyle12"/>
          <w:sz w:val="28"/>
          <w:szCs w:val="28"/>
        </w:rPr>
      </w:pPr>
      <w:r w:rsidRPr="000568C2">
        <w:rPr>
          <w:rStyle w:val="FontStyle12"/>
          <w:sz w:val="28"/>
          <w:szCs w:val="28"/>
        </w:rPr>
        <w:t>1)</w:t>
      </w:r>
      <w:r w:rsidRPr="000568C2">
        <w:rPr>
          <w:rStyle w:val="FontStyle12"/>
          <w:sz w:val="28"/>
          <w:szCs w:val="28"/>
        </w:rPr>
        <w:tab/>
        <w:t xml:space="preserve">Улица - </w:t>
      </w:r>
      <w:proofErr w:type="gramStart"/>
      <w:r w:rsidRPr="000568C2">
        <w:rPr>
          <w:rStyle w:val="FontStyle12"/>
          <w:sz w:val="28"/>
          <w:szCs w:val="28"/>
        </w:rPr>
        <w:t>градостроительный</w:t>
      </w:r>
      <w:proofErr w:type="gramEnd"/>
      <w:r w:rsidRPr="000568C2">
        <w:rPr>
          <w:rStyle w:val="FontStyle12"/>
          <w:sz w:val="28"/>
          <w:szCs w:val="28"/>
        </w:rPr>
        <w:t xml:space="preserve"> и планировочный инфраструктурный</w:t>
      </w:r>
    </w:p>
    <w:p w:rsidR="000568C2" w:rsidRDefault="000568C2" w:rsidP="000568C2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0568C2">
        <w:rPr>
          <w:rStyle w:val="FontStyle12"/>
          <w:sz w:val="28"/>
          <w:szCs w:val="28"/>
        </w:rPr>
        <w:t>элемент населенного пункта;</w:t>
      </w:r>
    </w:p>
    <w:p w:rsidR="000568C2" w:rsidRDefault="000568C2" w:rsidP="000568C2">
      <w:pPr>
        <w:pStyle w:val="Style4"/>
        <w:widowControl/>
        <w:ind w:firstLine="720"/>
        <w:jc w:val="both"/>
        <w:rPr>
          <w:rStyle w:val="FontStyle12"/>
          <w:sz w:val="28"/>
          <w:szCs w:val="28"/>
        </w:rPr>
      </w:pPr>
      <w:r w:rsidRPr="000568C2">
        <w:rPr>
          <w:rStyle w:val="FontStyle12"/>
          <w:sz w:val="28"/>
          <w:szCs w:val="28"/>
        </w:rPr>
        <w:t>2)</w:t>
      </w:r>
      <w:r w:rsidRPr="000568C2">
        <w:rPr>
          <w:rStyle w:val="FontStyle12"/>
          <w:sz w:val="28"/>
          <w:szCs w:val="28"/>
        </w:rPr>
        <w:tab/>
        <w:t>Проспект - длинная, соединяющая несколько важных городских точек</w:t>
      </w:r>
      <w:r>
        <w:rPr>
          <w:rStyle w:val="FontStyle12"/>
          <w:sz w:val="28"/>
          <w:szCs w:val="28"/>
        </w:rPr>
        <w:t xml:space="preserve"> </w:t>
      </w:r>
      <w:r w:rsidRPr="000568C2">
        <w:rPr>
          <w:rStyle w:val="FontStyle12"/>
          <w:sz w:val="28"/>
          <w:szCs w:val="28"/>
        </w:rPr>
        <w:t>прямая улица (не обязательно широкая);</w:t>
      </w:r>
    </w:p>
    <w:p w:rsidR="000568C2" w:rsidRDefault="000568C2" w:rsidP="000568C2">
      <w:pPr>
        <w:pStyle w:val="Style4"/>
        <w:widowControl/>
        <w:ind w:firstLine="720"/>
        <w:jc w:val="both"/>
        <w:rPr>
          <w:rStyle w:val="FontStyle12"/>
          <w:sz w:val="28"/>
          <w:szCs w:val="28"/>
        </w:rPr>
      </w:pPr>
      <w:r w:rsidRPr="000568C2">
        <w:rPr>
          <w:rStyle w:val="FontStyle12"/>
          <w:sz w:val="28"/>
          <w:szCs w:val="28"/>
        </w:rPr>
        <w:t>3)</w:t>
      </w:r>
      <w:r w:rsidRPr="000568C2">
        <w:rPr>
          <w:rStyle w:val="FontStyle12"/>
          <w:sz w:val="28"/>
          <w:szCs w:val="28"/>
        </w:rPr>
        <w:tab/>
        <w:t>Проезд - улица, соединяющая две других улицы/проспекта;</w:t>
      </w:r>
    </w:p>
    <w:p w:rsidR="000568C2" w:rsidRDefault="000568C2" w:rsidP="000568C2">
      <w:pPr>
        <w:pStyle w:val="Style4"/>
        <w:widowControl/>
        <w:ind w:firstLine="720"/>
        <w:jc w:val="both"/>
        <w:rPr>
          <w:rStyle w:val="FontStyle12"/>
          <w:sz w:val="28"/>
          <w:szCs w:val="28"/>
        </w:rPr>
      </w:pPr>
      <w:r w:rsidRPr="000568C2">
        <w:rPr>
          <w:rStyle w:val="FontStyle12"/>
          <w:sz w:val="28"/>
          <w:szCs w:val="28"/>
        </w:rPr>
        <w:t>4)</w:t>
      </w:r>
      <w:r w:rsidRPr="000568C2">
        <w:rPr>
          <w:rStyle w:val="FontStyle12"/>
          <w:sz w:val="28"/>
          <w:szCs w:val="28"/>
        </w:rPr>
        <w:tab/>
        <w:t>Переулок - маленькая, иногда тупиковая улица, отходящая от более</w:t>
      </w:r>
      <w:r>
        <w:rPr>
          <w:rStyle w:val="FontStyle12"/>
          <w:sz w:val="28"/>
          <w:szCs w:val="28"/>
        </w:rPr>
        <w:t xml:space="preserve"> </w:t>
      </w:r>
      <w:r w:rsidRPr="000568C2">
        <w:rPr>
          <w:rStyle w:val="FontStyle12"/>
          <w:sz w:val="28"/>
          <w:szCs w:val="28"/>
        </w:rPr>
        <w:t>крупной улицы/улиц;</w:t>
      </w:r>
    </w:p>
    <w:p w:rsidR="000568C2" w:rsidRDefault="000568C2" w:rsidP="000568C2">
      <w:pPr>
        <w:pStyle w:val="Style4"/>
        <w:widowControl/>
        <w:ind w:firstLine="720"/>
        <w:jc w:val="both"/>
        <w:rPr>
          <w:rStyle w:val="FontStyle12"/>
          <w:sz w:val="28"/>
          <w:szCs w:val="28"/>
        </w:rPr>
      </w:pPr>
      <w:r w:rsidRPr="000568C2">
        <w:rPr>
          <w:rStyle w:val="FontStyle12"/>
          <w:sz w:val="28"/>
          <w:szCs w:val="28"/>
        </w:rPr>
        <w:t>5)</w:t>
      </w:r>
      <w:r w:rsidRPr="000568C2">
        <w:rPr>
          <w:rStyle w:val="FontStyle12"/>
          <w:sz w:val="28"/>
          <w:szCs w:val="28"/>
        </w:rPr>
        <w:tab/>
        <w:t>Тупик - тип улицы, не имеющей сквозного проезда либо закрытая от</w:t>
      </w:r>
      <w:r>
        <w:rPr>
          <w:rStyle w:val="FontStyle12"/>
          <w:sz w:val="28"/>
          <w:szCs w:val="28"/>
        </w:rPr>
        <w:t xml:space="preserve"> </w:t>
      </w:r>
      <w:r w:rsidRPr="000568C2">
        <w:rPr>
          <w:rStyle w:val="FontStyle12"/>
          <w:sz w:val="28"/>
          <w:szCs w:val="28"/>
        </w:rPr>
        <w:t>сквозного проезда дорога;</w:t>
      </w:r>
    </w:p>
    <w:p w:rsidR="000568C2" w:rsidRDefault="000568C2" w:rsidP="000568C2">
      <w:pPr>
        <w:pStyle w:val="Style4"/>
        <w:widowControl/>
        <w:ind w:firstLine="720"/>
        <w:jc w:val="both"/>
        <w:rPr>
          <w:rStyle w:val="FontStyle12"/>
          <w:sz w:val="28"/>
          <w:szCs w:val="28"/>
        </w:rPr>
      </w:pPr>
      <w:r w:rsidRPr="000568C2">
        <w:rPr>
          <w:rStyle w:val="FontStyle12"/>
          <w:sz w:val="28"/>
          <w:szCs w:val="28"/>
        </w:rPr>
        <w:t>6)</w:t>
      </w:r>
      <w:r w:rsidRPr="000568C2">
        <w:rPr>
          <w:rStyle w:val="FontStyle12"/>
          <w:sz w:val="28"/>
          <w:szCs w:val="28"/>
        </w:rPr>
        <w:tab/>
        <w:t>Площадь - открытое, архитектурно организованное, обрамлённое зданиями и зелёными насаждениями пространство, входящее в систему городских и сельских пространств</w:t>
      </w:r>
      <w:r>
        <w:rPr>
          <w:rStyle w:val="FontStyle12"/>
          <w:sz w:val="28"/>
          <w:szCs w:val="28"/>
        </w:rPr>
        <w:t>;</w:t>
      </w:r>
    </w:p>
    <w:p w:rsidR="000568C2" w:rsidRDefault="000568C2" w:rsidP="000568C2">
      <w:pPr>
        <w:pStyle w:val="Style4"/>
        <w:widowControl/>
        <w:ind w:firstLine="720"/>
        <w:jc w:val="both"/>
        <w:rPr>
          <w:rStyle w:val="FontStyle12"/>
          <w:sz w:val="28"/>
          <w:szCs w:val="28"/>
        </w:rPr>
      </w:pPr>
      <w:r w:rsidRPr="000568C2">
        <w:rPr>
          <w:rStyle w:val="FontStyle12"/>
          <w:sz w:val="28"/>
          <w:szCs w:val="28"/>
        </w:rPr>
        <w:t>7)</w:t>
      </w:r>
      <w:r w:rsidRPr="000568C2">
        <w:rPr>
          <w:rStyle w:val="FontStyle12"/>
          <w:sz w:val="28"/>
          <w:szCs w:val="28"/>
        </w:rPr>
        <w:tab/>
        <w:t>Тракт - устаревший термин для обозначения транспортной дороги, улучшенной грунтовой дороги, а также вообще большая наезженная дорога (большак), соединяющая важные населенные пункты.</w:t>
      </w:r>
    </w:p>
    <w:p w:rsidR="000568C2" w:rsidRDefault="000568C2" w:rsidP="000568C2">
      <w:pPr>
        <w:pStyle w:val="Style4"/>
        <w:widowControl/>
        <w:ind w:firstLine="720"/>
        <w:jc w:val="both"/>
        <w:rPr>
          <w:rStyle w:val="FontStyle12"/>
          <w:sz w:val="28"/>
          <w:szCs w:val="28"/>
        </w:rPr>
      </w:pPr>
      <w:r w:rsidRPr="000568C2">
        <w:rPr>
          <w:rStyle w:val="FontStyle12"/>
          <w:sz w:val="28"/>
          <w:szCs w:val="28"/>
        </w:rPr>
        <w:t>3. Элементы объектов адресации:</w:t>
      </w:r>
    </w:p>
    <w:p w:rsidR="000568C2" w:rsidRDefault="000568C2" w:rsidP="000568C2">
      <w:pPr>
        <w:pStyle w:val="Style4"/>
        <w:widowControl/>
        <w:ind w:firstLine="720"/>
        <w:jc w:val="both"/>
        <w:rPr>
          <w:rStyle w:val="FontStyle12"/>
          <w:sz w:val="28"/>
          <w:szCs w:val="28"/>
        </w:rPr>
      </w:pPr>
      <w:r w:rsidRPr="000568C2">
        <w:rPr>
          <w:rStyle w:val="FontStyle12"/>
          <w:sz w:val="28"/>
          <w:szCs w:val="28"/>
        </w:rPr>
        <w:t>1)</w:t>
      </w:r>
      <w:r w:rsidRPr="000568C2">
        <w:rPr>
          <w:rStyle w:val="FontStyle12"/>
          <w:sz w:val="28"/>
          <w:szCs w:val="28"/>
        </w:rPr>
        <w:tab/>
        <w:t>Земельный участок - часть поверхности земли, границы которой описаны</w:t>
      </w:r>
      <w:r>
        <w:rPr>
          <w:rStyle w:val="FontStyle12"/>
          <w:sz w:val="28"/>
          <w:szCs w:val="28"/>
        </w:rPr>
        <w:t xml:space="preserve"> </w:t>
      </w:r>
      <w:r w:rsidRPr="000568C2">
        <w:rPr>
          <w:rStyle w:val="FontStyle12"/>
          <w:sz w:val="28"/>
          <w:szCs w:val="28"/>
        </w:rPr>
        <w:t>и удостоверены в установленном действующим законодательством порядке;</w:t>
      </w:r>
    </w:p>
    <w:p w:rsidR="000568C2" w:rsidRDefault="000568C2" w:rsidP="000568C2">
      <w:pPr>
        <w:pStyle w:val="Style4"/>
        <w:widowControl/>
        <w:ind w:firstLine="720"/>
        <w:jc w:val="both"/>
        <w:rPr>
          <w:rStyle w:val="FontStyle12"/>
          <w:sz w:val="28"/>
          <w:szCs w:val="28"/>
        </w:rPr>
      </w:pPr>
      <w:r w:rsidRPr="000568C2">
        <w:rPr>
          <w:rStyle w:val="FontStyle12"/>
          <w:sz w:val="28"/>
          <w:szCs w:val="28"/>
        </w:rPr>
        <w:t>2)</w:t>
      </w:r>
      <w:r w:rsidRPr="000568C2">
        <w:rPr>
          <w:rStyle w:val="FontStyle12"/>
          <w:sz w:val="28"/>
          <w:szCs w:val="28"/>
        </w:rPr>
        <w:tab/>
        <w:t>Дом - это здание (сооружение), имеющее стены, окна, крышу и помещения внутри, в котором живут или работают люди;</w:t>
      </w:r>
    </w:p>
    <w:p w:rsidR="000568C2" w:rsidRDefault="000568C2" w:rsidP="000568C2">
      <w:pPr>
        <w:pStyle w:val="Style4"/>
        <w:widowControl/>
        <w:ind w:firstLine="720"/>
        <w:jc w:val="both"/>
        <w:rPr>
          <w:rStyle w:val="FontStyle12"/>
          <w:sz w:val="28"/>
          <w:szCs w:val="28"/>
        </w:rPr>
      </w:pPr>
      <w:r w:rsidRPr="000568C2">
        <w:rPr>
          <w:rStyle w:val="FontStyle12"/>
          <w:sz w:val="28"/>
          <w:szCs w:val="28"/>
        </w:rPr>
        <w:t>3)</w:t>
      </w:r>
      <w:r w:rsidRPr="000568C2">
        <w:rPr>
          <w:rStyle w:val="FontStyle12"/>
          <w:sz w:val="28"/>
          <w:szCs w:val="28"/>
        </w:rPr>
        <w:tab/>
        <w:t>Корпус - отдельное строение среди нескольких подобных или обособленная большая часть здания;</w:t>
      </w:r>
    </w:p>
    <w:p w:rsidR="000568C2" w:rsidRPr="000568C2" w:rsidRDefault="000568C2" w:rsidP="000568C2">
      <w:pPr>
        <w:pStyle w:val="Style4"/>
        <w:widowControl/>
        <w:ind w:firstLine="720"/>
        <w:jc w:val="both"/>
        <w:rPr>
          <w:rStyle w:val="FontStyle12"/>
          <w:sz w:val="28"/>
          <w:szCs w:val="28"/>
        </w:rPr>
      </w:pPr>
      <w:r w:rsidRPr="000568C2">
        <w:rPr>
          <w:rStyle w:val="FontStyle12"/>
          <w:sz w:val="28"/>
          <w:szCs w:val="28"/>
        </w:rPr>
        <w:t>4)</w:t>
      </w:r>
      <w:r w:rsidRPr="000568C2">
        <w:rPr>
          <w:rStyle w:val="FontStyle12"/>
          <w:sz w:val="28"/>
          <w:szCs w:val="28"/>
        </w:rPr>
        <w:tab/>
        <w:t>Машино-место - это часть здания либо иного сооружения,</w:t>
      </w:r>
      <w:r>
        <w:rPr>
          <w:rStyle w:val="FontStyle12"/>
          <w:sz w:val="28"/>
          <w:szCs w:val="28"/>
        </w:rPr>
        <w:t xml:space="preserve"> </w:t>
      </w:r>
      <w:r w:rsidRPr="000568C2">
        <w:rPr>
          <w:rStyle w:val="FontStyle12"/>
          <w:sz w:val="28"/>
          <w:szCs w:val="28"/>
        </w:rPr>
        <w:t>предназначенное исключительно для размещения и хранения транспортного</w:t>
      </w:r>
    </w:p>
    <w:p w:rsidR="000568C2" w:rsidRDefault="000568C2" w:rsidP="000568C2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0568C2">
        <w:rPr>
          <w:rStyle w:val="FontStyle12"/>
          <w:sz w:val="28"/>
          <w:szCs w:val="28"/>
        </w:rPr>
        <w:t>средства. При этом машинное место может быть ограждено стенами или иными</w:t>
      </w:r>
      <w:r>
        <w:rPr>
          <w:rStyle w:val="FontStyle12"/>
          <w:sz w:val="28"/>
          <w:szCs w:val="28"/>
        </w:rPr>
        <w:t xml:space="preserve"> </w:t>
      </w:r>
      <w:r w:rsidRPr="000568C2">
        <w:rPr>
          <w:rStyle w:val="FontStyle12"/>
          <w:sz w:val="28"/>
          <w:szCs w:val="28"/>
        </w:rPr>
        <w:t>конструктивными элементами, либо вообще не иметь ограждений и представлять</w:t>
      </w:r>
      <w:r>
        <w:rPr>
          <w:rStyle w:val="FontStyle12"/>
          <w:sz w:val="28"/>
          <w:szCs w:val="28"/>
        </w:rPr>
        <w:t xml:space="preserve"> </w:t>
      </w:r>
      <w:r w:rsidRPr="000568C2">
        <w:rPr>
          <w:rStyle w:val="FontStyle12"/>
          <w:sz w:val="28"/>
          <w:szCs w:val="28"/>
        </w:rPr>
        <w:t>собой обычную площадку;</w:t>
      </w:r>
    </w:p>
    <w:p w:rsidR="000568C2" w:rsidRDefault="000568C2" w:rsidP="000568C2">
      <w:pPr>
        <w:pStyle w:val="Style4"/>
        <w:widowControl/>
        <w:ind w:firstLine="720"/>
        <w:jc w:val="both"/>
        <w:rPr>
          <w:rStyle w:val="FontStyle12"/>
          <w:sz w:val="28"/>
          <w:szCs w:val="28"/>
        </w:rPr>
      </w:pPr>
      <w:r w:rsidRPr="000568C2">
        <w:rPr>
          <w:rStyle w:val="FontStyle12"/>
          <w:sz w:val="28"/>
          <w:szCs w:val="28"/>
        </w:rPr>
        <w:t>5. Типы помещений:</w:t>
      </w:r>
    </w:p>
    <w:p w:rsidR="000568C2" w:rsidRDefault="000568C2" w:rsidP="000568C2">
      <w:pPr>
        <w:pStyle w:val="Style4"/>
        <w:widowControl/>
        <w:ind w:firstLine="720"/>
        <w:jc w:val="both"/>
        <w:rPr>
          <w:rStyle w:val="FontStyle12"/>
          <w:sz w:val="28"/>
          <w:szCs w:val="28"/>
        </w:rPr>
      </w:pPr>
      <w:r w:rsidRPr="000568C2">
        <w:rPr>
          <w:rStyle w:val="FontStyle12"/>
          <w:sz w:val="28"/>
          <w:szCs w:val="28"/>
        </w:rPr>
        <w:t>1)</w:t>
      </w:r>
      <w:r w:rsidRPr="000568C2">
        <w:rPr>
          <w:rStyle w:val="FontStyle12"/>
          <w:sz w:val="28"/>
          <w:szCs w:val="28"/>
        </w:rPr>
        <w:tab/>
        <w:t xml:space="preserve">Квартира - один из видов жилого помещения, состоящий из одной или нескольких смежных комнат с отдельным наружным выходом, </w:t>
      </w:r>
      <w:proofErr w:type="gramStart"/>
      <w:r w:rsidRPr="000568C2">
        <w:rPr>
          <w:rStyle w:val="FontStyle12"/>
          <w:sz w:val="28"/>
          <w:szCs w:val="28"/>
        </w:rPr>
        <w:t>составляющее</w:t>
      </w:r>
      <w:proofErr w:type="gramEnd"/>
      <w:r w:rsidRPr="000568C2">
        <w:rPr>
          <w:rStyle w:val="FontStyle12"/>
          <w:sz w:val="28"/>
          <w:szCs w:val="28"/>
        </w:rPr>
        <w:t xml:space="preserve"> отдельную часть дома;</w:t>
      </w:r>
    </w:p>
    <w:p w:rsidR="000568C2" w:rsidRDefault="000568C2" w:rsidP="000568C2">
      <w:pPr>
        <w:pStyle w:val="Style4"/>
        <w:widowControl/>
        <w:ind w:firstLine="720"/>
        <w:jc w:val="both"/>
        <w:rPr>
          <w:rStyle w:val="FontStyle12"/>
          <w:sz w:val="28"/>
          <w:szCs w:val="28"/>
        </w:rPr>
      </w:pPr>
      <w:r w:rsidRPr="000568C2">
        <w:rPr>
          <w:rStyle w:val="FontStyle12"/>
          <w:sz w:val="28"/>
          <w:szCs w:val="28"/>
        </w:rPr>
        <w:t>2)</w:t>
      </w:r>
      <w:r w:rsidRPr="000568C2">
        <w:rPr>
          <w:rStyle w:val="FontStyle12"/>
          <w:sz w:val="28"/>
          <w:szCs w:val="28"/>
        </w:rPr>
        <w:tab/>
        <w:t>Комната - помещение разного целевого назначения, часть пространства внутри жилого здания, ограниченное внутренними стенами от других помещений и проходов, как правило, оборудованное входной дверью и окнами;</w:t>
      </w:r>
    </w:p>
    <w:p w:rsidR="000568C2" w:rsidRPr="000568C2" w:rsidRDefault="000568C2" w:rsidP="000568C2">
      <w:pPr>
        <w:pStyle w:val="Style4"/>
        <w:widowControl/>
        <w:ind w:firstLine="720"/>
        <w:jc w:val="both"/>
        <w:rPr>
          <w:rStyle w:val="FontStyle12"/>
          <w:sz w:val="28"/>
          <w:szCs w:val="28"/>
        </w:rPr>
      </w:pPr>
      <w:r w:rsidRPr="000568C2">
        <w:rPr>
          <w:rStyle w:val="FontStyle12"/>
          <w:sz w:val="28"/>
          <w:szCs w:val="28"/>
        </w:rPr>
        <w:t>3)</w:t>
      </w:r>
      <w:r w:rsidRPr="000568C2">
        <w:rPr>
          <w:rStyle w:val="FontStyle12"/>
          <w:sz w:val="28"/>
          <w:szCs w:val="28"/>
        </w:rPr>
        <w:tab/>
        <w:t>Помещение - часть пространства здания или другого объекта</w:t>
      </w:r>
    </w:p>
    <w:p w:rsidR="000568C2" w:rsidRPr="000568C2" w:rsidRDefault="000568C2" w:rsidP="000568C2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0568C2">
        <w:rPr>
          <w:rStyle w:val="FontStyle12"/>
          <w:sz w:val="28"/>
          <w:szCs w:val="28"/>
        </w:rPr>
        <w:t xml:space="preserve">недвижимого имущества, </w:t>
      </w:r>
      <w:proofErr w:type="gramStart"/>
      <w:r w:rsidRPr="000568C2">
        <w:rPr>
          <w:rStyle w:val="FontStyle12"/>
          <w:sz w:val="28"/>
          <w:szCs w:val="28"/>
        </w:rPr>
        <w:t>выделенная</w:t>
      </w:r>
      <w:proofErr w:type="gramEnd"/>
      <w:r w:rsidRPr="000568C2">
        <w:rPr>
          <w:rStyle w:val="FontStyle12"/>
          <w:sz w:val="28"/>
          <w:szCs w:val="28"/>
        </w:rPr>
        <w:t xml:space="preserve"> для самостоятельного использования и</w:t>
      </w:r>
    </w:p>
    <w:p w:rsidR="000568C2" w:rsidRDefault="000568C2" w:rsidP="000568C2">
      <w:pPr>
        <w:pStyle w:val="Style4"/>
        <w:widowControl/>
        <w:jc w:val="both"/>
        <w:rPr>
          <w:rStyle w:val="FontStyle12"/>
          <w:sz w:val="28"/>
          <w:szCs w:val="28"/>
        </w:rPr>
      </w:pPr>
      <w:proofErr w:type="gramStart"/>
      <w:r w:rsidRPr="000568C2">
        <w:rPr>
          <w:rStyle w:val="FontStyle12"/>
          <w:sz w:val="28"/>
          <w:szCs w:val="28"/>
        </w:rPr>
        <w:t>предназначенная</w:t>
      </w:r>
      <w:proofErr w:type="gramEnd"/>
      <w:r w:rsidRPr="000568C2">
        <w:rPr>
          <w:rStyle w:val="FontStyle12"/>
          <w:sz w:val="28"/>
          <w:szCs w:val="28"/>
        </w:rPr>
        <w:t xml:space="preserve"> для жилых, нежилых или иных целей;</w:t>
      </w:r>
    </w:p>
    <w:p w:rsidR="00267CD6" w:rsidRDefault="000568C2" w:rsidP="000568C2">
      <w:pPr>
        <w:pStyle w:val="Style4"/>
        <w:widowControl/>
        <w:ind w:firstLine="720"/>
        <w:jc w:val="both"/>
        <w:rPr>
          <w:rStyle w:val="FontStyle12"/>
          <w:sz w:val="28"/>
          <w:szCs w:val="28"/>
        </w:rPr>
      </w:pPr>
      <w:r w:rsidRPr="000568C2">
        <w:rPr>
          <w:rStyle w:val="FontStyle12"/>
          <w:sz w:val="28"/>
          <w:szCs w:val="28"/>
        </w:rPr>
        <w:t>4)</w:t>
      </w:r>
      <w:r w:rsidRPr="000568C2">
        <w:rPr>
          <w:rStyle w:val="FontStyle12"/>
          <w:sz w:val="28"/>
          <w:szCs w:val="28"/>
        </w:rPr>
        <w:tab/>
        <w:t>Офис - помещение, в котором располагается управляющий персонал</w:t>
      </w:r>
      <w:r>
        <w:rPr>
          <w:rStyle w:val="FontStyle12"/>
          <w:sz w:val="28"/>
          <w:szCs w:val="28"/>
        </w:rPr>
        <w:t>.</w:t>
      </w:r>
    </w:p>
    <w:p w:rsidR="00345C86" w:rsidRDefault="00345C86" w:rsidP="00267CD6">
      <w:pPr>
        <w:pStyle w:val="Style4"/>
        <w:ind w:firstLine="720"/>
        <w:jc w:val="right"/>
        <w:rPr>
          <w:sz w:val="28"/>
          <w:szCs w:val="28"/>
        </w:rPr>
      </w:pPr>
    </w:p>
    <w:p w:rsidR="00267CD6" w:rsidRPr="00267CD6" w:rsidRDefault="00267CD6" w:rsidP="00267CD6">
      <w:pPr>
        <w:pStyle w:val="Style4"/>
        <w:ind w:firstLine="720"/>
        <w:jc w:val="right"/>
        <w:rPr>
          <w:sz w:val="28"/>
          <w:szCs w:val="28"/>
        </w:rPr>
      </w:pPr>
      <w:r w:rsidRPr="00267CD6">
        <w:rPr>
          <w:sz w:val="28"/>
          <w:szCs w:val="28"/>
        </w:rPr>
        <w:lastRenderedPageBreak/>
        <w:t>Приложение № 2</w:t>
      </w:r>
    </w:p>
    <w:p w:rsidR="00345C86" w:rsidRDefault="00267CD6" w:rsidP="00345C86">
      <w:pPr>
        <w:pStyle w:val="Style4"/>
        <w:ind w:firstLine="720"/>
        <w:jc w:val="right"/>
        <w:rPr>
          <w:sz w:val="28"/>
          <w:szCs w:val="28"/>
        </w:rPr>
      </w:pPr>
      <w:r w:rsidRPr="00267CD6">
        <w:rPr>
          <w:sz w:val="28"/>
          <w:szCs w:val="28"/>
        </w:rPr>
        <w:t xml:space="preserve">к решению Совета </w:t>
      </w:r>
      <w:r w:rsidR="00345C86" w:rsidRPr="00345C86">
        <w:rPr>
          <w:sz w:val="28"/>
          <w:szCs w:val="28"/>
        </w:rPr>
        <w:t xml:space="preserve">сельского поселения </w:t>
      </w:r>
      <w:proofErr w:type="spellStart"/>
      <w:r w:rsidR="00345C86" w:rsidRPr="00345C86">
        <w:rPr>
          <w:sz w:val="28"/>
          <w:szCs w:val="28"/>
        </w:rPr>
        <w:t>Удрякбашевский</w:t>
      </w:r>
      <w:proofErr w:type="spellEnd"/>
      <w:r w:rsidR="00345C86" w:rsidRPr="00345C86">
        <w:rPr>
          <w:sz w:val="28"/>
          <w:szCs w:val="28"/>
        </w:rPr>
        <w:t xml:space="preserve"> сельсовет муниципального района  </w:t>
      </w:r>
      <w:proofErr w:type="spellStart"/>
      <w:r w:rsidR="00345C86" w:rsidRPr="00345C86">
        <w:rPr>
          <w:sz w:val="28"/>
          <w:szCs w:val="28"/>
        </w:rPr>
        <w:t>Благоварский</w:t>
      </w:r>
      <w:proofErr w:type="spellEnd"/>
      <w:r w:rsidR="00345C86" w:rsidRPr="00345C86">
        <w:rPr>
          <w:sz w:val="28"/>
          <w:szCs w:val="28"/>
        </w:rPr>
        <w:t xml:space="preserve"> район Республики Башкортостан </w:t>
      </w:r>
    </w:p>
    <w:p w:rsidR="00267CD6" w:rsidRPr="00267CD6" w:rsidRDefault="00267CD6" w:rsidP="00345C86">
      <w:pPr>
        <w:pStyle w:val="Style4"/>
        <w:ind w:firstLine="720"/>
        <w:jc w:val="right"/>
        <w:rPr>
          <w:sz w:val="28"/>
          <w:szCs w:val="28"/>
        </w:rPr>
      </w:pPr>
      <w:r w:rsidRPr="00267CD6">
        <w:rPr>
          <w:sz w:val="28"/>
          <w:szCs w:val="28"/>
        </w:rPr>
        <w:t>от</w:t>
      </w:r>
      <w:r w:rsidR="00345C86">
        <w:rPr>
          <w:sz w:val="28"/>
          <w:szCs w:val="28"/>
        </w:rPr>
        <w:t>____</w:t>
      </w:r>
      <w:r w:rsidRPr="00267CD6">
        <w:rPr>
          <w:sz w:val="28"/>
          <w:szCs w:val="28"/>
        </w:rPr>
        <w:tab/>
        <w:t>№</w:t>
      </w:r>
      <w:r w:rsidR="00345C86">
        <w:rPr>
          <w:sz w:val="28"/>
          <w:szCs w:val="28"/>
        </w:rPr>
        <w:t>_____</w:t>
      </w:r>
      <w:r w:rsidRPr="00267CD6">
        <w:rPr>
          <w:sz w:val="28"/>
          <w:szCs w:val="28"/>
        </w:rPr>
        <w:tab/>
        <w:t>.</w:t>
      </w:r>
    </w:p>
    <w:p w:rsidR="00267CD6" w:rsidRPr="00267CD6" w:rsidRDefault="00267CD6" w:rsidP="00267CD6">
      <w:pPr>
        <w:pStyle w:val="Style4"/>
        <w:ind w:firstLine="720"/>
        <w:jc w:val="right"/>
        <w:rPr>
          <w:sz w:val="28"/>
          <w:szCs w:val="28"/>
        </w:rPr>
      </w:pPr>
    </w:p>
    <w:p w:rsidR="00267CD6" w:rsidRPr="00267CD6" w:rsidRDefault="00267CD6" w:rsidP="00267CD6">
      <w:pPr>
        <w:pStyle w:val="Style4"/>
        <w:ind w:firstLine="720"/>
        <w:jc w:val="both"/>
        <w:rPr>
          <w:sz w:val="28"/>
          <w:szCs w:val="28"/>
        </w:rPr>
      </w:pPr>
    </w:p>
    <w:p w:rsidR="00267CD6" w:rsidRPr="00267CD6" w:rsidRDefault="00267CD6" w:rsidP="00267CD6">
      <w:pPr>
        <w:pStyle w:val="Style4"/>
        <w:ind w:firstLine="720"/>
        <w:jc w:val="center"/>
        <w:rPr>
          <w:sz w:val="28"/>
          <w:szCs w:val="28"/>
        </w:rPr>
      </w:pPr>
      <w:r w:rsidRPr="00267CD6">
        <w:rPr>
          <w:sz w:val="28"/>
          <w:szCs w:val="28"/>
        </w:rPr>
        <w:t>Реестр элементов адресации</w:t>
      </w:r>
      <w:r w:rsidRPr="00267CD6">
        <w:rPr>
          <w:sz w:val="28"/>
          <w:szCs w:val="28"/>
        </w:rPr>
        <w:br/>
        <w:t xml:space="preserve">в границах сельского поселения </w:t>
      </w:r>
      <w:proofErr w:type="spellStart"/>
      <w:r w:rsidRPr="00267CD6">
        <w:rPr>
          <w:sz w:val="28"/>
          <w:szCs w:val="28"/>
        </w:rPr>
        <w:t>Удрякбашевский</w:t>
      </w:r>
      <w:proofErr w:type="spellEnd"/>
      <w:r w:rsidRPr="00267CD6">
        <w:rPr>
          <w:sz w:val="28"/>
          <w:szCs w:val="28"/>
        </w:rPr>
        <w:t xml:space="preserve"> сельсовет муниципального района  </w:t>
      </w:r>
      <w:proofErr w:type="spellStart"/>
      <w:r w:rsidRPr="00267CD6">
        <w:rPr>
          <w:sz w:val="28"/>
          <w:szCs w:val="28"/>
        </w:rPr>
        <w:t>Благоварский</w:t>
      </w:r>
      <w:proofErr w:type="spellEnd"/>
      <w:r w:rsidRPr="00267CD6">
        <w:rPr>
          <w:sz w:val="28"/>
          <w:szCs w:val="28"/>
        </w:rPr>
        <w:t xml:space="preserve"> район Республики Башкортостан</w:t>
      </w:r>
    </w:p>
    <w:p w:rsidR="00267CD6" w:rsidRPr="00267CD6" w:rsidRDefault="00267CD6" w:rsidP="00267CD6">
      <w:pPr>
        <w:pStyle w:val="Style4"/>
        <w:ind w:firstLine="720"/>
        <w:jc w:val="both"/>
        <w:rPr>
          <w:sz w:val="28"/>
          <w:szCs w:val="28"/>
        </w:rPr>
      </w:pPr>
    </w:p>
    <w:tbl>
      <w:tblPr>
        <w:tblW w:w="9214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2154"/>
        <w:gridCol w:w="2126"/>
        <w:gridCol w:w="1843"/>
        <w:gridCol w:w="2126"/>
      </w:tblGrid>
      <w:tr w:rsidR="00267CD6" w:rsidRPr="00267CD6" w:rsidTr="00267CD6">
        <w:trPr>
          <w:trHeight w:val="1625"/>
          <w:jc w:val="center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7CD6" w:rsidRPr="00267CD6" w:rsidRDefault="00267CD6" w:rsidP="00267CD6">
            <w:pPr>
              <w:pStyle w:val="Style4"/>
              <w:ind w:hanging="110"/>
              <w:jc w:val="center"/>
              <w:rPr>
                <w:sz w:val="28"/>
                <w:szCs w:val="28"/>
              </w:rPr>
            </w:pPr>
            <w:r w:rsidRPr="00267CD6">
              <w:rPr>
                <w:sz w:val="28"/>
                <w:szCs w:val="28"/>
              </w:rPr>
              <w:t xml:space="preserve">№ </w:t>
            </w:r>
            <w:proofErr w:type="gramStart"/>
            <w:r w:rsidRPr="00267CD6">
              <w:rPr>
                <w:sz w:val="28"/>
                <w:szCs w:val="28"/>
              </w:rPr>
              <w:t>п</w:t>
            </w:r>
            <w:proofErr w:type="gramEnd"/>
            <w:r w:rsidRPr="00267CD6">
              <w:rPr>
                <w:sz w:val="28"/>
                <w:szCs w:val="28"/>
              </w:rPr>
              <w:t>/п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7CD6" w:rsidRPr="00267CD6" w:rsidRDefault="00267CD6" w:rsidP="00267CD6">
            <w:pPr>
              <w:pStyle w:val="Style4"/>
              <w:jc w:val="center"/>
              <w:rPr>
                <w:sz w:val="28"/>
                <w:szCs w:val="28"/>
              </w:rPr>
            </w:pPr>
            <w:r w:rsidRPr="00267CD6">
              <w:rPr>
                <w:sz w:val="28"/>
                <w:szCs w:val="28"/>
              </w:rPr>
              <w:t>Реестровый номер элемента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7CD6" w:rsidRPr="00267CD6" w:rsidRDefault="00267CD6" w:rsidP="00267CD6">
            <w:pPr>
              <w:pStyle w:val="Style4"/>
              <w:jc w:val="center"/>
              <w:rPr>
                <w:sz w:val="28"/>
                <w:szCs w:val="28"/>
              </w:rPr>
            </w:pPr>
            <w:r w:rsidRPr="00267CD6">
              <w:rPr>
                <w:sz w:val="28"/>
                <w:szCs w:val="28"/>
              </w:rPr>
              <w:t>Название элемента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7CD6" w:rsidRPr="00267CD6" w:rsidRDefault="00267CD6" w:rsidP="00267CD6">
            <w:pPr>
              <w:pStyle w:val="Style4"/>
              <w:jc w:val="center"/>
              <w:rPr>
                <w:sz w:val="28"/>
                <w:szCs w:val="28"/>
              </w:rPr>
            </w:pPr>
            <w:r w:rsidRPr="00267CD6">
              <w:rPr>
                <w:sz w:val="28"/>
                <w:szCs w:val="28"/>
              </w:rPr>
              <w:t>Наименование элемента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7CD6" w:rsidRPr="00267CD6" w:rsidRDefault="00267CD6" w:rsidP="00267CD6">
            <w:pPr>
              <w:pStyle w:val="Style4"/>
              <w:jc w:val="center"/>
              <w:rPr>
                <w:sz w:val="28"/>
                <w:szCs w:val="28"/>
              </w:rPr>
            </w:pPr>
            <w:proofErr w:type="gramStart"/>
            <w:r w:rsidRPr="00267CD6">
              <w:rPr>
                <w:sz w:val="28"/>
                <w:szCs w:val="28"/>
              </w:rPr>
              <w:t>Описание (географическое</w:t>
            </w:r>
            <w:proofErr w:type="gramEnd"/>
          </w:p>
          <w:p w:rsidR="00267CD6" w:rsidRPr="00267CD6" w:rsidRDefault="00267CD6" w:rsidP="00267CD6">
            <w:pPr>
              <w:pStyle w:val="Style4"/>
              <w:jc w:val="center"/>
              <w:rPr>
                <w:sz w:val="28"/>
                <w:szCs w:val="28"/>
              </w:rPr>
            </w:pPr>
            <w:r w:rsidRPr="00267CD6">
              <w:rPr>
                <w:sz w:val="28"/>
                <w:szCs w:val="28"/>
              </w:rPr>
              <w:t>местоположение и иное)</w:t>
            </w:r>
          </w:p>
        </w:tc>
      </w:tr>
      <w:tr w:rsidR="00267CD6" w:rsidRPr="00267CD6" w:rsidTr="00267CD6">
        <w:trPr>
          <w:jc w:val="center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D6" w:rsidRPr="00267CD6" w:rsidRDefault="00267CD6" w:rsidP="00267CD6">
            <w:pPr>
              <w:pStyle w:val="Style4"/>
              <w:ind w:firstLine="720"/>
              <w:jc w:val="both"/>
              <w:rPr>
                <w:sz w:val="28"/>
                <w:szCs w:val="28"/>
              </w:rPr>
            </w:pPr>
            <w:r w:rsidRPr="00267CD6">
              <w:rPr>
                <w:sz w:val="28"/>
                <w:szCs w:val="28"/>
              </w:rPr>
              <w:t>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D6" w:rsidRPr="00267CD6" w:rsidRDefault="00267CD6" w:rsidP="00267CD6">
            <w:pPr>
              <w:pStyle w:val="Style4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D6" w:rsidRPr="00267CD6" w:rsidRDefault="00267CD6" w:rsidP="00267CD6">
            <w:pPr>
              <w:pStyle w:val="Style4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D6" w:rsidRPr="00267CD6" w:rsidRDefault="00267CD6" w:rsidP="00267CD6">
            <w:pPr>
              <w:pStyle w:val="Style4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D6" w:rsidRPr="00267CD6" w:rsidRDefault="00267CD6" w:rsidP="00267CD6">
            <w:pPr>
              <w:pStyle w:val="Style4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267CD6" w:rsidRPr="00267CD6" w:rsidTr="00267CD6">
        <w:trPr>
          <w:jc w:val="center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D6" w:rsidRPr="00267CD6" w:rsidRDefault="00267CD6" w:rsidP="00267CD6">
            <w:pPr>
              <w:pStyle w:val="Style4"/>
              <w:ind w:firstLine="720"/>
              <w:jc w:val="both"/>
              <w:rPr>
                <w:sz w:val="28"/>
                <w:szCs w:val="28"/>
              </w:rPr>
            </w:pPr>
            <w:r w:rsidRPr="00267CD6">
              <w:rPr>
                <w:sz w:val="28"/>
                <w:szCs w:val="28"/>
              </w:rPr>
              <w:t>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D6" w:rsidRPr="00267CD6" w:rsidRDefault="00267CD6" w:rsidP="00267CD6">
            <w:pPr>
              <w:pStyle w:val="Style4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D6" w:rsidRPr="00267CD6" w:rsidRDefault="00267CD6" w:rsidP="00267CD6">
            <w:pPr>
              <w:pStyle w:val="Style4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D6" w:rsidRPr="00267CD6" w:rsidRDefault="00267CD6" w:rsidP="00267CD6">
            <w:pPr>
              <w:pStyle w:val="Style4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D6" w:rsidRPr="00267CD6" w:rsidRDefault="00267CD6" w:rsidP="00267CD6">
            <w:pPr>
              <w:pStyle w:val="Style4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267CD6" w:rsidRPr="00267CD6" w:rsidTr="00267CD6">
        <w:trPr>
          <w:jc w:val="center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D6" w:rsidRPr="00267CD6" w:rsidRDefault="00267CD6" w:rsidP="00267CD6">
            <w:pPr>
              <w:pStyle w:val="Style4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D6" w:rsidRPr="00267CD6" w:rsidRDefault="00267CD6" w:rsidP="00267CD6">
            <w:pPr>
              <w:pStyle w:val="Style4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D6" w:rsidRPr="00267CD6" w:rsidRDefault="00267CD6" w:rsidP="00267CD6">
            <w:pPr>
              <w:pStyle w:val="Style4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D6" w:rsidRPr="00267CD6" w:rsidRDefault="00267CD6" w:rsidP="00267CD6">
            <w:pPr>
              <w:pStyle w:val="Style4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D6" w:rsidRPr="00267CD6" w:rsidRDefault="00267CD6" w:rsidP="00267CD6">
            <w:pPr>
              <w:pStyle w:val="Style4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267CD6" w:rsidRPr="00267CD6" w:rsidRDefault="00267CD6" w:rsidP="00267CD6">
      <w:pPr>
        <w:pStyle w:val="Style4"/>
        <w:widowControl/>
        <w:ind w:firstLine="720"/>
        <w:jc w:val="both"/>
        <w:rPr>
          <w:sz w:val="28"/>
          <w:szCs w:val="28"/>
        </w:rPr>
      </w:pPr>
    </w:p>
    <w:p w:rsidR="00267CD6" w:rsidRPr="000568C2" w:rsidRDefault="00267CD6" w:rsidP="000568C2">
      <w:pPr>
        <w:pStyle w:val="Style4"/>
        <w:widowControl/>
        <w:ind w:firstLine="720"/>
        <w:jc w:val="both"/>
        <w:rPr>
          <w:rStyle w:val="FontStyle12"/>
          <w:sz w:val="28"/>
          <w:szCs w:val="28"/>
        </w:rPr>
      </w:pPr>
    </w:p>
    <w:sectPr w:rsidR="00267CD6" w:rsidRPr="000568C2" w:rsidSect="002718FC">
      <w:headerReference w:type="default" r:id="rId9"/>
      <w:headerReference w:type="first" r:id="rId10"/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86" w:rsidRDefault="00600786">
      <w:r>
        <w:separator/>
      </w:r>
    </w:p>
  </w:endnote>
  <w:endnote w:type="continuationSeparator" w:id="0">
    <w:p w:rsidR="00600786" w:rsidRDefault="0060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86" w:rsidRDefault="00600786">
      <w:r>
        <w:separator/>
      </w:r>
    </w:p>
  </w:footnote>
  <w:footnote w:type="continuationSeparator" w:id="0">
    <w:p w:rsidR="00600786" w:rsidRDefault="00600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70" w:rsidRDefault="00FF5A70">
    <w:pPr>
      <w:pStyle w:val="Style2"/>
      <w:widowControl/>
      <w:ind w:left="5" w:right="-4"/>
      <w:jc w:val="center"/>
      <w:rPr>
        <w:rStyle w:val="FontStyle1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70" w:rsidRDefault="00FF5A70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9AD48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C01145"/>
    <w:multiLevelType w:val="singleLevel"/>
    <w:tmpl w:val="64F45476"/>
    <w:lvl w:ilvl="0">
      <w:start w:val="6"/>
      <w:numFmt w:val="decimal"/>
      <w:lvlText w:val="6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99C463A"/>
    <w:multiLevelType w:val="singleLevel"/>
    <w:tmpl w:val="3C421168"/>
    <w:lvl w:ilvl="0">
      <w:start w:val="4"/>
      <w:numFmt w:val="decimal"/>
      <w:lvlText w:val="6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4140827"/>
    <w:multiLevelType w:val="singleLevel"/>
    <w:tmpl w:val="ED16FE92"/>
    <w:lvl w:ilvl="0">
      <w:start w:val="1"/>
      <w:numFmt w:val="decimal"/>
      <w:lvlText w:val="8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B51326C"/>
    <w:multiLevelType w:val="singleLevel"/>
    <w:tmpl w:val="C4B607B6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4"/>
    </w:lvlOverride>
  </w:num>
  <w:num w:numId="5">
    <w:abstractNumId w:val="1"/>
    <w:lvlOverride w:ilvl="0">
      <w:startOverride w:val="6"/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786"/>
    <w:rsid w:val="000568C2"/>
    <w:rsid w:val="000B7E85"/>
    <w:rsid w:val="001E299C"/>
    <w:rsid w:val="001E7808"/>
    <w:rsid w:val="00267CD6"/>
    <w:rsid w:val="002718FC"/>
    <w:rsid w:val="00295382"/>
    <w:rsid w:val="00303110"/>
    <w:rsid w:val="00345C86"/>
    <w:rsid w:val="003C4A46"/>
    <w:rsid w:val="00587070"/>
    <w:rsid w:val="00600786"/>
    <w:rsid w:val="00707827"/>
    <w:rsid w:val="007C379A"/>
    <w:rsid w:val="00A60A6B"/>
    <w:rsid w:val="00B80C75"/>
    <w:rsid w:val="00D25CC0"/>
    <w:rsid w:val="00EA7F42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0" w:lineRule="exact"/>
      <w:ind w:firstLine="701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70" w:lineRule="exact"/>
      <w:ind w:firstLine="715"/>
    </w:pPr>
  </w:style>
  <w:style w:type="paragraph" w:customStyle="1" w:styleId="Style4">
    <w:name w:val="Style4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3C4A46"/>
  </w:style>
  <w:style w:type="paragraph" w:customStyle="1" w:styleId="Style6">
    <w:name w:val="Style6"/>
    <w:basedOn w:val="a"/>
    <w:uiPriority w:val="99"/>
    <w:rsid w:val="003C4A46"/>
    <w:pPr>
      <w:spacing w:line="483" w:lineRule="exact"/>
      <w:ind w:firstLine="744"/>
      <w:jc w:val="both"/>
    </w:pPr>
  </w:style>
  <w:style w:type="paragraph" w:customStyle="1" w:styleId="Style8">
    <w:name w:val="Style8"/>
    <w:basedOn w:val="a"/>
    <w:uiPriority w:val="99"/>
    <w:rsid w:val="003C4A46"/>
    <w:pPr>
      <w:spacing w:line="483" w:lineRule="exact"/>
      <w:ind w:firstLine="869"/>
      <w:jc w:val="both"/>
    </w:pPr>
  </w:style>
  <w:style w:type="paragraph" w:customStyle="1" w:styleId="Style9">
    <w:name w:val="Style9"/>
    <w:basedOn w:val="a"/>
    <w:uiPriority w:val="99"/>
    <w:rsid w:val="003C4A46"/>
    <w:pPr>
      <w:spacing w:line="482" w:lineRule="exact"/>
      <w:ind w:firstLine="734"/>
      <w:jc w:val="both"/>
    </w:pPr>
  </w:style>
  <w:style w:type="paragraph" w:customStyle="1" w:styleId="Style10">
    <w:name w:val="Style10"/>
    <w:basedOn w:val="a"/>
    <w:uiPriority w:val="99"/>
    <w:rsid w:val="003C4A46"/>
    <w:pPr>
      <w:spacing w:line="483" w:lineRule="exact"/>
      <w:ind w:firstLine="864"/>
      <w:jc w:val="both"/>
    </w:pPr>
  </w:style>
  <w:style w:type="paragraph" w:customStyle="1" w:styleId="Style11">
    <w:name w:val="Style11"/>
    <w:basedOn w:val="a"/>
    <w:uiPriority w:val="99"/>
    <w:rsid w:val="003C4A46"/>
    <w:pPr>
      <w:spacing w:line="480" w:lineRule="exact"/>
      <w:ind w:firstLine="1421"/>
    </w:pPr>
  </w:style>
  <w:style w:type="paragraph" w:customStyle="1" w:styleId="Style12">
    <w:name w:val="Style12"/>
    <w:basedOn w:val="a"/>
    <w:uiPriority w:val="99"/>
    <w:rsid w:val="003C4A46"/>
    <w:pPr>
      <w:spacing w:line="490" w:lineRule="exact"/>
      <w:jc w:val="both"/>
    </w:pPr>
  </w:style>
  <w:style w:type="character" w:customStyle="1" w:styleId="FontStyle14">
    <w:name w:val="Font Style14"/>
    <w:uiPriority w:val="99"/>
    <w:rsid w:val="003C4A4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uiPriority w:val="99"/>
    <w:rsid w:val="003C4A46"/>
    <w:rPr>
      <w:rFonts w:ascii="Times New Roman" w:hAnsi="Times New Roman" w:cs="Times New Roman" w:hint="default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568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8C2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568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68C2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5004</Words>
  <Characters>28526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2022-05-11T06:47:00Z</dcterms:created>
  <dcterms:modified xsi:type="dcterms:W3CDTF">2022-07-08T07:22:00Z</dcterms:modified>
</cp:coreProperties>
</file>