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C3" w:rsidRDefault="00AD3EC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"/>
        <w:gridCol w:w="6582"/>
        <w:gridCol w:w="1660"/>
        <w:gridCol w:w="2021"/>
        <w:gridCol w:w="3733"/>
      </w:tblGrid>
      <w:tr w:rsidR="00B673F5" w:rsidRPr="00B673F5" w:rsidTr="00B673F5">
        <w:trPr>
          <w:trHeight w:val="660"/>
        </w:trPr>
        <w:tc>
          <w:tcPr>
            <w:tcW w:w="26060" w:type="dxa"/>
            <w:gridSpan w:val="5"/>
            <w:hideMark/>
          </w:tcPr>
          <w:p w:rsidR="00B673F5" w:rsidRPr="00B673F5" w:rsidRDefault="00B673F5" w:rsidP="00B673F5">
            <w:pPr>
              <w:rPr>
                <w:b/>
                <w:bCs/>
              </w:rPr>
            </w:pPr>
            <w:r w:rsidRPr="00B673F5">
              <w:rPr>
                <w:b/>
                <w:bCs/>
              </w:rPr>
              <w:t xml:space="preserve">Отчет о муниципальных услугах, предоставленных органами местного самоуправления Республики Башкортостан </w:t>
            </w:r>
            <w:r>
              <w:rPr>
                <w:b/>
                <w:bCs/>
              </w:rPr>
              <w:t>за 2021 год</w:t>
            </w:r>
          </w:p>
        </w:tc>
      </w:tr>
      <w:tr w:rsidR="00B673F5" w:rsidRPr="00B673F5" w:rsidTr="00B673F5">
        <w:trPr>
          <w:trHeight w:val="315"/>
        </w:trPr>
        <w:tc>
          <w:tcPr>
            <w:tcW w:w="1240" w:type="dxa"/>
            <w:hideMark/>
          </w:tcPr>
          <w:p w:rsidR="00B673F5" w:rsidRPr="00B673F5" w:rsidRDefault="00B673F5"/>
        </w:tc>
        <w:tc>
          <w:tcPr>
            <w:tcW w:w="13000" w:type="dxa"/>
            <w:hideMark/>
          </w:tcPr>
          <w:p w:rsidR="00B673F5" w:rsidRPr="00B673F5" w:rsidRDefault="00B673F5"/>
        </w:tc>
        <w:tc>
          <w:tcPr>
            <w:tcW w:w="2140" w:type="dxa"/>
            <w:hideMark/>
          </w:tcPr>
          <w:p w:rsidR="00B673F5" w:rsidRPr="00B673F5" w:rsidRDefault="00B673F5"/>
        </w:tc>
        <w:tc>
          <w:tcPr>
            <w:tcW w:w="2980" w:type="dxa"/>
            <w:hideMark/>
          </w:tcPr>
          <w:p w:rsidR="00B673F5" w:rsidRPr="00B673F5" w:rsidRDefault="00B673F5"/>
        </w:tc>
        <w:tc>
          <w:tcPr>
            <w:tcW w:w="6700" w:type="dxa"/>
            <w:hideMark/>
          </w:tcPr>
          <w:p w:rsidR="00B673F5" w:rsidRPr="00B673F5" w:rsidRDefault="00B673F5"/>
        </w:tc>
      </w:tr>
      <w:tr w:rsidR="00B673F5" w:rsidRPr="00B673F5" w:rsidTr="00B673F5">
        <w:trPr>
          <w:trHeight w:val="315"/>
        </w:trPr>
        <w:tc>
          <w:tcPr>
            <w:tcW w:w="14240" w:type="dxa"/>
            <w:gridSpan w:val="2"/>
            <w:hideMark/>
          </w:tcPr>
          <w:p w:rsidR="00B673F5" w:rsidRPr="00B673F5" w:rsidRDefault="00B673F5" w:rsidP="00B673F5">
            <w:r w:rsidRPr="00B673F5">
              <w:t>Наименование муниципального района/городского округа</w:t>
            </w:r>
          </w:p>
        </w:tc>
        <w:tc>
          <w:tcPr>
            <w:tcW w:w="11820" w:type="dxa"/>
            <w:gridSpan w:val="3"/>
            <w:hideMark/>
          </w:tcPr>
          <w:p w:rsidR="00B673F5" w:rsidRPr="00B673F5" w:rsidRDefault="00B673F5" w:rsidP="00B673F5">
            <w:r w:rsidRPr="00B673F5">
              <w:t xml:space="preserve">СП </w:t>
            </w:r>
            <w:proofErr w:type="spellStart"/>
            <w:r w:rsidRPr="00B673F5">
              <w:t>Удрякбашевский</w:t>
            </w:r>
            <w:proofErr w:type="spellEnd"/>
            <w:r w:rsidRPr="00B673F5">
              <w:t xml:space="preserve"> сельсовет</w:t>
            </w:r>
          </w:p>
        </w:tc>
      </w:tr>
      <w:tr w:rsidR="00B673F5" w:rsidRPr="00B673F5" w:rsidTr="00B673F5">
        <w:trPr>
          <w:trHeight w:val="315"/>
        </w:trPr>
        <w:tc>
          <w:tcPr>
            <w:tcW w:w="14240" w:type="dxa"/>
            <w:gridSpan w:val="2"/>
            <w:hideMark/>
          </w:tcPr>
          <w:p w:rsidR="00B673F5" w:rsidRPr="00B673F5" w:rsidRDefault="00B673F5" w:rsidP="00B673F5">
            <w:r w:rsidRPr="00B673F5">
              <w:t>Ф.И.О. исполнителя</w:t>
            </w:r>
          </w:p>
        </w:tc>
        <w:tc>
          <w:tcPr>
            <w:tcW w:w="11820" w:type="dxa"/>
            <w:gridSpan w:val="3"/>
            <w:hideMark/>
          </w:tcPr>
          <w:p w:rsidR="00B673F5" w:rsidRPr="00B673F5" w:rsidRDefault="00B673F5" w:rsidP="00B673F5">
            <w:proofErr w:type="spellStart"/>
            <w:r w:rsidRPr="00B673F5">
              <w:t>Ардуанов</w:t>
            </w:r>
            <w:proofErr w:type="spellEnd"/>
            <w:r w:rsidRPr="00B673F5">
              <w:t xml:space="preserve"> Р.А.</w:t>
            </w:r>
          </w:p>
        </w:tc>
      </w:tr>
      <w:tr w:rsidR="00B673F5" w:rsidRPr="00B673F5" w:rsidTr="00B673F5">
        <w:trPr>
          <w:trHeight w:val="330"/>
        </w:trPr>
        <w:tc>
          <w:tcPr>
            <w:tcW w:w="14240" w:type="dxa"/>
            <w:gridSpan w:val="2"/>
            <w:hideMark/>
          </w:tcPr>
          <w:p w:rsidR="00B673F5" w:rsidRPr="00B673F5" w:rsidRDefault="00B673F5" w:rsidP="00B673F5">
            <w:r w:rsidRPr="00B673F5">
              <w:t>Контактный телефон исполнителя</w:t>
            </w:r>
          </w:p>
        </w:tc>
        <w:tc>
          <w:tcPr>
            <w:tcW w:w="11820" w:type="dxa"/>
            <w:gridSpan w:val="3"/>
            <w:hideMark/>
          </w:tcPr>
          <w:p w:rsidR="00B673F5" w:rsidRPr="00B673F5" w:rsidRDefault="00B673F5" w:rsidP="00B673F5">
            <w:r w:rsidRPr="00B673F5">
              <w:t>83474728372</w:t>
            </w:r>
          </w:p>
        </w:tc>
      </w:tr>
      <w:tr w:rsidR="00B673F5" w:rsidRPr="00B673F5" w:rsidTr="00B673F5">
        <w:trPr>
          <w:trHeight w:val="315"/>
        </w:trPr>
        <w:tc>
          <w:tcPr>
            <w:tcW w:w="1240" w:type="dxa"/>
            <w:hideMark/>
          </w:tcPr>
          <w:p w:rsidR="00B673F5" w:rsidRPr="00B673F5" w:rsidRDefault="00B673F5"/>
        </w:tc>
        <w:tc>
          <w:tcPr>
            <w:tcW w:w="13000" w:type="dxa"/>
            <w:hideMark/>
          </w:tcPr>
          <w:p w:rsidR="00B673F5" w:rsidRPr="00B673F5" w:rsidRDefault="00B673F5"/>
        </w:tc>
        <w:tc>
          <w:tcPr>
            <w:tcW w:w="2140" w:type="dxa"/>
            <w:hideMark/>
          </w:tcPr>
          <w:p w:rsidR="00B673F5" w:rsidRPr="00B673F5" w:rsidRDefault="00B673F5"/>
        </w:tc>
        <w:tc>
          <w:tcPr>
            <w:tcW w:w="2980" w:type="dxa"/>
            <w:hideMark/>
          </w:tcPr>
          <w:p w:rsidR="00B673F5" w:rsidRPr="00B673F5" w:rsidRDefault="00B673F5"/>
        </w:tc>
        <w:tc>
          <w:tcPr>
            <w:tcW w:w="6700" w:type="dxa"/>
            <w:hideMark/>
          </w:tcPr>
          <w:p w:rsidR="00B673F5" w:rsidRPr="00B673F5" w:rsidRDefault="00B673F5"/>
        </w:tc>
      </w:tr>
      <w:tr w:rsidR="00B673F5" w:rsidRPr="00B673F5" w:rsidTr="00B673F5">
        <w:trPr>
          <w:trHeight w:val="660"/>
        </w:trPr>
        <w:tc>
          <w:tcPr>
            <w:tcW w:w="26060" w:type="dxa"/>
            <w:gridSpan w:val="5"/>
            <w:hideMark/>
          </w:tcPr>
          <w:p w:rsidR="00B673F5" w:rsidRPr="00B673F5" w:rsidRDefault="00B673F5" w:rsidP="00B673F5">
            <w:pPr>
              <w:rPr>
                <w:b/>
                <w:bCs/>
              </w:rPr>
            </w:pPr>
            <w:r w:rsidRPr="00B673F5">
              <w:rPr>
                <w:b/>
                <w:bCs/>
              </w:rPr>
              <w:t>Услуги по Федеральному закону от 27.07.2010 г. № 210-ФЗ "Об организации предоставления государственных и муниципальных услуг"</w:t>
            </w:r>
          </w:p>
        </w:tc>
      </w:tr>
      <w:tr w:rsidR="00B673F5" w:rsidRPr="00B673F5" w:rsidTr="00B673F5">
        <w:trPr>
          <w:trHeight w:val="825"/>
        </w:trPr>
        <w:tc>
          <w:tcPr>
            <w:tcW w:w="1240" w:type="dxa"/>
            <w:hideMark/>
          </w:tcPr>
          <w:p w:rsidR="00B673F5" w:rsidRPr="00B673F5" w:rsidRDefault="00B673F5" w:rsidP="00B673F5">
            <w:pPr>
              <w:rPr>
                <w:b/>
                <w:bCs/>
              </w:rPr>
            </w:pPr>
            <w:r w:rsidRPr="00B673F5">
              <w:rPr>
                <w:b/>
                <w:bCs/>
              </w:rPr>
              <w:t> </w:t>
            </w:r>
          </w:p>
        </w:tc>
        <w:tc>
          <w:tcPr>
            <w:tcW w:w="13000" w:type="dxa"/>
            <w:hideMark/>
          </w:tcPr>
          <w:p w:rsidR="00B673F5" w:rsidRPr="00B673F5" w:rsidRDefault="00B673F5" w:rsidP="00B673F5">
            <w:pPr>
              <w:rPr>
                <w:b/>
                <w:bCs/>
              </w:rPr>
            </w:pPr>
            <w:r w:rsidRPr="00B673F5">
              <w:rPr>
                <w:b/>
                <w:bCs/>
              </w:rPr>
              <w:t>Наименование показателя</w:t>
            </w:r>
          </w:p>
        </w:tc>
        <w:tc>
          <w:tcPr>
            <w:tcW w:w="2140" w:type="dxa"/>
            <w:hideMark/>
          </w:tcPr>
          <w:p w:rsidR="00B673F5" w:rsidRPr="00B673F5" w:rsidRDefault="00B673F5" w:rsidP="00B673F5">
            <w:pPr>
              <w:rPr>
                <w:b/>
                <w:bCs/>
              </w:rPr>
            </w:pPr>
            <w:r w:rsidRPr="00B673F5">
              <w:rPr>
                <w:b/>
                <w:bCs/>
              </w:rPr>
              <w:t>Единица измерения</w:t>
            </w:r>
          </w:p>
        </w:tc>
        <w:tc>
          <w:tcPr>
            <w:tcW w:w="2980" w:type="dxa"/>
            <w:hideMark/>
          </w:tcPr>
          <w:p w:rsidR="00B673F5" w:rsidRPr="00B673F5" w:rsidRDefault="00B673F5" w:rsidP="00B673F5">
            <w:pPr>
              <w:rPr>
                <w:b/>
                <w:bCs/>
              </w:rPr>
            </w:pPr>
            <w:r w:rsidRPr="00B673F5">
              <w:rPr>
                <w:b/>
                <w:bCs/>
              </w:rPr>
              <w:t>Значение показателя              на 01.0</w:t>
            </w:r>
            <w:r>
              <w:rPr>
                <w:b/>
                <w:bCs/>
              </w:rPr>
              <w:t>1</w:t>
            </w:r>
            <w:r w:rsidRPr="00B673F5">
              <w:rPr>
                <w:b/>
                <w:bCs/>
              </w:rPr>
              <w:t>.202</w:t>
            </w:r>
            <w:r>
              <w:rPr>
                <w:b/>
                <w:bCs/>
              </w:rPr>
              <w:t>2</w:t>
            </w:r>
            <w:r w:rsidRPr="00B673F5">
              <w:rPr>
                <w:b/>
                <w:bCs/>
              </w:rPr>
              <w:t xml:space="preserve"> г.</w:t>
            </w:r>
          </w:p>
        </w:tc>
        <w:tc>
          <w:tcPr>
            <w:tcW w:w="6700" w:type="dxa"/>
            <w:hideMark/>
          </w:tcPr>
          <w:p w:rsidR="00B673F5" w:rsidRPr="00B673F5" w:rsidRDefault="00B673F5" w:rsidP="00B673F5">
            <w:pPr>
              <w:rPr>
                <w:b/>
                <w:bCs/>
              </w:rPr>
            </w:pPr>
            <w:r w:rsidRPr="00B673F5">
              <w:rPr>
                <w:b/>
                <w:bCs/>
              </w:rPr>
              <w:t>Комментарии (при необходимости)</w:t>
            </w:r>
          </w:p>
        </w:tc>
      </w:tr>
      <w:tr w:rsidR="00B673F5" w:rsidRPr="00B673F5" w:rsidTr="00B673F5">
        <w:trPr>
          <w:trHeight w:val="735"/>
        </w:trPr>
        <w:tc>
          <w:tcPr>
            <w:tcW w:w="1240" w:type="dxa"/>
            <w:hideMark/>
          </w:tcPr>
          <w:p w:rsidR="00B673F5" w:rsidRPr="00B673F5" w:rsidRDefault="00B673F5" w:rsidP="00B673F5">
            <w:r w:rsidRPr="00B673F5">
              <w:t>1</w:t>
            </w:r>
          </w:p>
        </w:tc>
        <w:tc>
          <w:tcPr>
            <w:tcW w:w="13000" w:type="dxa"/>
            <w:hideMark/>
          </w:tcPr>
          <w:p w:rsidR="00B673F5" w:rsidRPr="00B673F5" w:rsidRDefault="00B673F5">
            <w:r w:rsidRPr="00B673F5">
              <w:t>Общее количество заявлений (запросов) о предоставлении муниципальных услуг, поступивших в орган местного самоуправления, в том числе:</w:t>
            </w:r>
          </w:p>
        </w:tc>
        <w:tc>
          <w:tcPr>
            <w:tcW w:w="2140" w:type="dxa"/>
            <w:vMerge w:val="restart"/>
            <w:hideMark/>
          </w:tcPr>
          <w:p w:rsidR="00B673F5" w:rsidRPr="00B673F5" w:rsidRDefault="00B673F5" w:rsidP="00B673F5">
            <w:r w:rsidRPr="00B673F5">
              <w:t>единиц</w:t>
            </w:r>
          </w:p>
        </w:tc>
        <w:tc>
          <w:tcPr>
            <w:tcW w:w="2980" w:type="dxa"/>
            <w:hideMark/>
          </w:tcPr>
          <w:p w:rsidR="00B673F5" w:rsidRPr="00B673F5" w:rsidRDefault="00B673F5" w:rsidP="00B673F5">
            <w:r>
              <w:t>440</w:t>
            </w:r>
          </w:p>
        </w:tc>
        <w:tc>
          <w:tcPr>
            <w:tcW w:w="6700" w:type="dxa"/>
            <w:hideMark/>
          </w:tcPr>
          <w:p w:rsidR="00B673F5" w:rsidRPr="00B673F5" w:rsidRDefault="00B673F5">
            <w:r w:rsidRPr="00B673F5">
              <w:t> </w:t>
            </w:r>
          </w:p>
        </w:tc>
      </w:tr>
      <w:tr w:rsidR="00B673F5" w:rsidRPr="00B673F5" w:rsidTr="00B673F5">
        <w:trPr>
          <w:trHeight w:val="735"/>
        </w:trPr>
        <w:tc>
          <w:tcPr>
            <w:tcW w:w="1240" w:type="dxa"/>
            <w:hideMark/>
          </w:tcPr>
          <w:p w:rsidR="00B673F5" w:rsidRPr="00B673F5" w:rsidRDefault="00B673F5" w:rsidP="00B673F5">
            <w:r w:rsidRPr="00B673F5">
              <w:t>1.1</w:t>
            </w:r>
          </w:p>
        </w:tc>
        <w:tc>
          <w:tcPr>
            <w:tcW w:w="13000" w:type="dxa"/>
            <w:hideMark/>
          </w:tcPr>
          <w:p w:rsidR="00B673F5" w:rsidRPr="00B673F5" w:rsidRDefault="00B673F5">
            <w:r w:rsidRPr="00B673F5">
              <w:t>непосредственно в орган, предоставляющий муниципальную услугу, или подведомственную организацию  (личное посещение, в том числе по предварительной записи)</w:t>
            </w:r>
          </w:p>
        </w:tc>
        <w:tc>
          <w:tcPr>
            <w:tcW w:w="2140" w:type="dxa"/>
            <w:vMerge/>
            <w:hideMark/>
          </w:tcPr>
          <w:p w:rsidR="00B673F5" w:rsidRPr="00B673F5" w:rsidRDefault="00B673F5"/>
        </w:tc>
        <w:tc>
          <w:tcPr>
            <w:tcW w:w="2980" w:type="dxa"/>
            <w:hideMark/>
          </w:tcPr>
          <w:p w:rsidR="00B673F5" w:rsidRPr="00B673F5" w:rsidRDefault="00B673F5" w:rsidP="00B673F5">
            <w:r>
              <w:t>440</w:t>
            </w:r>
          </w:p>
        </w:tc>
        <w:tc>
          <w:tcPr>
            <w:tcW w:w="6700" w:type="dxa"/>
            <w:hideMark/>
          </w:tcPr>
          <w:p w:rsidR="00B673F5" w:rsidRPr="00B673F5" w:rsidRDefault="00B673F5">
            <w:r w:rsidRPr="00B673F5">
              <w:t> </w:t>
            </w:r>
          </w:p>
        </w:tc>
      </w:tr>
      <w:tr w:rsidR="00B673F5" w:rsidRPr="00B673F5" w:rsidTr="00B673F5">
        <w:trPr>
          <w:trHeight w:val="402"/>
        </w:trPr>
        <w:tc>
          <w:tcPr>
            <w:tcW w:w="1240" w:type="dxa"/>
            <w:hideMark/>
          </w:tcPr>
          <w:p w:rsidR="00B673F5" w:rsidRPr="00B673F5" w:rsidRDefault="00B673F5" w:rsidP="00B673F5">
            <w:r w:rsidRPr="00B673F5">
              <w:t>1.2</w:t>
            </w:r>
          </w:p>
        </w:tc>
        <w:tc>
          <w:tcPr>
            <w:tcW w:w="13000" w:type="dxa"/>
            <w:hideMark/>
          </w:tcPr>
          <w:p w:rsidR="00B673F5" w:rsidRPr="00B673F5" w:rsidRDefault="00B673F5">
            <w:r w:rsidRPr="00B673F5">
              <w:t xml:space="preserve">через РГАУ МФЦ </w:t>
            </w:r>
          </w:p>
        </w:tc>
        <w:tc>
          <w:tcPr>
            <w:tcW w:w="2140" w:type="dxa"/>
            <w:vMerge/>
            <w:hideMark/>
          </w:tcPr>
          <w:p w:rsidR="00B673F5" w:rsidRPr="00B673F5" w:rsidRDefault="00B673F5"/>
        </w:tc>
        <w:tc>
          <w:tcPr>
            <w:tcW w:w="2980" w:type="dxa"/>
            <w:hideMark/>
          </w:tcPr>
          <w:p w:rsidR="00B673F5" w:rsidRPr="00B673F5" w:rsidRDefault="00B673F5">
            <w:r w:rsidRPr="00B673F5">
              <w:t> </w:t>
            </w:r>
          </w:p>
        </w:tc>
        <w:tc>
          <w:tcPr>
            <w:tcW w:w="6700" w:type="dxa"/>
            <w:hideMark/>
          </w:tcPr>
          <w:p w:rsidR="00B673F5" w:rsidRPr="00B673F5" w:rsidRDefault="00B673F5">
            <w:r w:rsidRPr="00B673F5">
              <w:t> </w:t>
            </w:r>
          </w:p>
        </w:tc>
      </w:tr>
      <w:tr w:rsidR="00B673F5" w:rsidRPr="00B673F5" w:rsidTr="00B673F5">
        <w:trPr>
          <w:trHeight w:val="402"/>
        </w:trPr>
        <w:tc>
          <w:tcPr>
            <w:tcW w:w="1240" w:type="dxa"/>
            <w:hideMark/>
          </w:tcPr>
          <w:p w:rsidR="00B673F5" w:rsidRPr="00B673F5" w:rsidRDefault="00B673F5" w:rsidP="00B673F5">
            <w:r w:rsidRPr="00B673F5">
              <w:t>1.3</w:t>
            </w:r>
          </w:p>
        </w:tc>
        <w:tc>
          <w:tcPr>
            <w:tcW w:w="13000" w:type="dxa"/>
            <w:hideMark/>
          </w:tcPr>
          <w:p w:rsidR="00B673F5" w:rsidRPr="00B673F5" w:rsidRDefault="00B673F5">
            <w:r w:rsidRPr="00B673F5">
              <w:t>через ЕПГУ/РПГУ</w:t>
            </w:r>
          </w:p>
        </w:tc>
        <w:tc>
          <w:tcPr>
            <w:tcW w:w="2140" w:type="dxa"/>
            <w:vMerge/>
            <w:hideMark/>
          </w:tcPr>
          <w:p w:rsidR="00B673F5" w:rsidRPr="00B673F5" w:rsidRDefault="00B673F5"/>
        </w:tc>
        <w:tc>
          <w:tcPr>
            <w:tcW w:w="2980" w:type="dxa"/>
            <w:hideMark/>
          </w:tcPr>
          <w:p w:rsidR="00B673F5" w:rsidRPr="00B673F5" w:rsidRDefault="00B673F5">
            <w:r w:rsidRPr="00B673F5">
              <w:t> </w:t>
            </w:r>
          </w:p>
        </w:tc>
        <w:tc>
          <w:tcPr>
            <w:tcW w:w="6700" w:type="dxa"/>
            <w:hideMark/>
          </w:tcPr>
          <w:p w:rsidR="00B673F5" w:rsidRPr="00B673F5" w:rsidRDefault="00B673F5">
            <w:r w:rsidRPr="00B673F5">
              <w:t> </w:t>
            </w:r>
          </w:p>
        </w:tc>
      </w:tr>
      <w:tr w:rsidR="00B673F5" w:rsidRPr="00B673F5" w:rsidTr="00B673F5">
        <w:trPr>
          <w:trHeight w:val="402"/>
        </w:trPr>
        <w:tc>
          <w:tcPr>
            <w:tcW w:w="1240" w:type="dxa"/>
            <w:hideMark/>
          </w:tcPr>
          <w:p w:rsidR="00B673F5" w:rsidRPr="00B673F5" w:rsidRDefault="00B673F5" w:rsidP="00B673F5">
            <w:r w:rsidRPr="00B673F5">
              <w:t>1.4</w:t>
            </w:r>
          </w:p>
        </w:tc>
        <w:tc>
          <w:tcPr>
            <w:tcW w:w="13000" w:type="dxa"/>
            <w:hideMark/>
          </w:tcPr>
          <w:p w:rsidR="00B673F5" w:rsidRPr="00B673F5" w:rsidRDefault="00B673F5">
            <w:r w:rsidRPr="00B673F5">
              <w:t>через официальные сайты органов местного самоуправления</w:t>
            </w:r>
          </w:p>
        </w:tc>
        <w:tc>
          <w:tcPr>
            <w:tcW w:w="2140" w:type="dxa"/>
            <w:vMerge/>
            <w:hideMark/>
          </w:tcPr>
          <w:p w:rsidR="00B673F5" w:rsidRPr="00B673F5" w:rsidRDefault="00B673F5"/>
        </w:tc>
        <w:tc>
          <w:tcPr>
            <w:tcW w:w="2980" w:type="dxa"/>
            <w:hideMark/>
          </w:tcPr>
          <w:p w:rsidR="00B673F5" w:rsidRPr="00B673F5" w:rsidRDefault="00B673F5">
            <w:r w:rsidRPr="00B673F5">
              <w:t> </w:t>
            </w:r>
          </w:p>
        </w:tc>
        <w:tc>
          <w:tcPr>
            <w:tcW w:w="6700" w:type="dxa"/>
            <w:hideMark/>
          </w:tcPr>
          <w:p w:rsidR="00B673F5" w:rsidRPr="00B673F5" w:rsidRDefault="00B673F5">
            <w:r w:rsidRPr="00B673F5">
              <w:t> </w:t>
            </w:r>
          </w:p>
        </w:tc>
      </w:tr>
      <w:tr w:rsidR="00B673F5" w:rsidRPr="00B673F5" w:rsidTr="00B673F5">
        <w:trPr>
          <w:trHeight w:val="795"/>
        </w:trPr>
        <w:tc>
          <w:tcPr>
            <w:tcW w:w="1240" w:type="dxa"/>
            <w:hideMark/>
          </w:tcPr>
          <w:p w:rsidR="00B673F5" w:rsidRPr="00B673F5" w:rsidRDefault="00B673F5" w:rsidP="00B673F5">
            <w:r w:rsidRPr="00B673F5">
              <w:t>1.5</w:t>
            </w:r>
          </w:p>
        </w:tc>
        <w:tc>
          <w:tcPr>
            <w:tcW w:w="13000" w:type="dxa"/>
            <w:hideMark/>
          </w:tcPr>
          <w:p w:rsidR="00B673F5" w:rsidRPr="00B673F5" w:rsidRDefault="00B673F5">
            <w:r w:rsidRPr="00B673F5">
              <w:t>иным способом информационно-телекоммуникационной сети "Интернет" (через информационные системы, обеспечивающие предоставление муниципальных услуг (например: https://edu-rb.ru, https://complect.edu-rb.ru))</w:t>
            </w:r>
          </w:p>
        </w:tc>
        <w:tc>
          <w:tcPr>
            <w:tcW w:w="2140" w:type="dxa"/>
            <w:vMerge/>
            <w:hideMark/>
          </w:tcPr>
          <w:p w:rsidR="00B673F5" w:rsidRPr="00B673F5" w:rsidRDefault="00B673F5"/>
        </w:tc>
        <w:tc>
          <w:tcPr>
            <w:tcW w:w="2980" w:type="dxa"/>
            <w:hideMark/>
          </w:tcPr>
          <w:p w:rsidR="00B673F5" w:rsidRPr="00B673F5" w:rsidRDefault="00B673F5">
            <w:r w:rsidRPr="00B673F5">
              <w:t> </w:t>
            </w:r>
          </w:p>
        </w:tc>
        <w:tc>
          <w:tcPr>
            <w:tcW w:w="6700" w:type="dxa"/>
            <w:hideMark/>
          </w:tcPr>
          <w:p w:rsidR="00B673F5" w:rsidRPr="00B673F5" w:rsidRDefault="00B673F5">
            <w:r w:rsidRPr="00B673F5">
              <w:t> </w:t>
            </w:r>
          </w:p>
        </w:tc>
      </w:tr>
      <w:tr w:rsidR="00B673F5" w:rsidRPr="00B673F5" w:rsidTr="00B673F5">
        <w:trPr>
          <w:trHeight w:val="402"/>
        </w:trPr>
        <w:tc>
          <w:tcPr>
            <w:tcW w:w="1240" w:type="dxa"/>
            <w:hideMark/>
          </w:tcPr>
          <w:p w:rsidR="00B673F5" w:rsidRPr="00B673F5" w:rsidRDefault="00B673F5" w:rsidP="00B673F5">
            <w:r w:rsidRPr="00B673F5">
              <w:t>1.6</w:t>
            </w:r>
          </w:p>
        </w:tc>
        <w:tc>
          <w:tcPr>
            <w:tcW w:w="13000" w:type="dxa"/>
            <w:hideMark/>
          </w:tcPr>
          <w:p w:rsidR="00B673F5" w:rsidRPr="00B673F5" w:rsidRDefault="00B673F5">
            <w:r w:rsidRPr="00B673F5">
              <w:t>иным способом (почтовое отправление, через официальную электронную почту)</w:t>
            </w:r>
          </w:p>
        </w:tc>
        <w:tc>
          <w:tcPr>
            <w:tcW w:w="2140" w:type="dxa"/>
            <w:vMerge/>
            <w:hideMark/>
          </w:tcPr>
          <w:p w:rsidR="00B673F5" w:rsidRPr="00B673F5" w:rsidRDefault="00B673F5"/>
        </w:tc>
        <w:tc>
          <w:tcPr>
            <w:tcW w:w="2980" w:type="dxa"/>
            <w:hideMark/>
          </w:tcPr>
          <w:p w:rsidR="00B673F5" w:rsidRPr="00B673F5" w:rsidRDefault="00B673F5">
            <w:r w:rsidRPr="00B673F5">
              <w:t> </w:t>
            </w:r>
            <w:r>
              <w:t>4</w:t>
            </w:r>
            <w:bookmarkStart w:id="0" w:name="_GoBack"/>
            <w:bookmarkEnd w:id="0"/>
          </w:p>
        </w:tc>
        <w:tc>
          <w:tcPr>
            <w:tcW w:w="6700" w:type="dxa"/>
            <w:hideMark/>
          </w:tcPr>
          <w:p w:rsidR="00B673F5" w:rsidRPr="00B673F5" w:rsidRDefault="00B673F5">
            <w:r w:rsidRPr="00B673F5">
              <w:t> </w:t>
            </w:r>
          </w:p>
        </w:tc>
      </w:tr>
      <w:tr w:rsidR="00B673F5" w:rsidRPr="00B673F5" w:rsidTr="00B673F5">
        <w:trPr>
          <w:trHeight w:val="402"/>
        </w:trPr>
        <w:tc>
          <w:tcPr>
            <w:tcW w:w="1240" w:type="dxa"/>
            <w:hideMark/>
          </w:tcPr>
          <w:p w:rsidR="00B673F5" w:rsidRPr="00B673F5" w:rsidRDefault="00B673F5" w:rsidP="00B673F5">
            <w:r w:rsidRPr="00B673F5">
              <w:t>2</w:t>
            </w:r>
          </w:p>
        </w:tc>
        <w:tc>
          <w:tcPr>
            <w:tcW w:w="13000" w:type="dxa"/>
            <w:hideMark/>
          </w:tcPr>
          <w:p w:rsidR="00B673F5" w:rsidRPr="00B673F5" w:rsidRDefault="00B673F5">
            <w:r w:rsidRPr="00B673F5">
              <w:t>Количество межведомственных запросов, направленных в рамках предоставления муниципальных услуг, в том числе:</w:t>
            </w:r>
          </w:p>
        </w:tc>
        <w:tc>
          <w:tcPr>
            <w:tcW w:w="2140" w:type="dxa"/>
            <w:hideMark/>
          </w:tcPr>
          <w:p w:rsidR="00B673F5" w:rsidRPr="00B673F5" w:rsidRDefault="00B673F5" w:rsidP="00B673F5">
            <w:r w:rsidRPr="00B673F5">
              <w:t>единиц</w:t>
            </w:r>
          </w:p>
        </w:tc>
        <w:tc>
          <w:tcPr>
            <w:tcW w:w="2980" w:type="dxa"/>
            <w:hideMark/>
          </w:tcPr>
          <w:p w:rsidR="00B673F5" w:rsidRPr="00B673F5" w:rsidRDefault="00B673F5">
            <w:r w:rsidRPr="00B673F5">
              <w:t> </w:t>
            </w:r>
          </w:p>
        </w:tc>
        <w:tc>
          <w:tcPr>
            <w:tcW w:w="6700" w:type="dxa"/>
            <w:hideMark/>
          </w:tcPr>
          <w:p w:rsidR="00B673F5" w:rsidRPr="00B673F5" w:rsidRDefault="00B673F5">
            <w:r w:rsidRPr="00B673F5">
              <w:t> </w:t>
            </w:r>
          </w:p>
        </w:tc>
      </w:tr>
      <w:tr w:rsidR="00B673F5" w:rsidRPr="00B673F5" w:rsidTr="00B673F5">
        <w:trPr>
          <w:trHeight w:val="402"/>
        </w:trPr>
        <w:tc>
          <w:tcPr>
            <w:tcW w:w="1240" w:type="dxa"/>
            <w:hideMark/>
          </w:tcPr>
          <w:p w:rsidR="00B673F5" w:rsidRPr="00B673F5" w:rsidRDefault="00B673F5" w:rsidP="00B673F5">
            <w:r w:rsidRPr="00B673F5">
              <w:lastRenderedPageBreak/>
              <w:t>2.1</w:t>
            </w:r>
          </w:p>
        </w:tc>
        <w:tc>
          <w:tcPr>
            <w:tcW w:w="13000" w:type="dxa"/>
            <w:hideMark/>
          </w:tcPr>
          <w:p w:rsidR="00B673F5" w:rsidRPr="00B673F5" w:rsidRDefault="00B673F5">
            <w:proofErr w:type="gramStart"/>
            <w:r w:rsidRPr="00B673F5">
              <w:t>направленных</w:t>
            </w:r>
            <w:proofErr w:type="gramEnd"/>
            <w:r w:rsidRPr="00B673F5">
              <w:t xml:space="preserve"> через единую систему межведомственного электронного взаимодействия </w:t>
            </w:r>
          </w:p>
        </w:tc>
        <w:tc>
          <w:tcPr>
            <w:tcW w:w="2140" w:type="dxa"/>
            <w:hideMark/>
          </w:tcPr>
          <w:p w:rsidR="00B673F5" w:rsidRPr="00B673F5" w:rsidRDefault="00B673F5" w:rsidP="00B673F5">
            <w:r w:rsidRPr="00B673F5">
              <w:t>единиц</w:t>
            </w:r>
          </w:p>
        </w:tc>
        <w:tc>
          <w:tcPr>
            <w:tcW w:w="2980" w:type="dxa"/>
            <w:hideMark/>
          </w:tcPr>
          <w:p w:rsidR="00B673F5" w:rsidRPr="00B673F5" w:rsidRDefault="00B673F5">
            <w:r w:rsidRPr="00B673F5">
              <w:t> </w:t>
            </w:r>
          </w:p>
        </w:tc>
        <w:tc>
          <w:tcPr>
            <w:tcW w:w="6700" w:type="dxa"/>
            <w:hideMark/>
          </w:tcPr>
          <w:p w:rsidR="00B673F5" w:rsidRPr="00B673F5" w:rsidRDefault="00B673F5">
            <w:r w:rsidRPr="00B673F5">
              <w:t> </w:t>
            </w:r>
          </w:p>
        </w:tc>
      </w:tr>
      <w:tr w:rsidR="00B673F5" w:rsidRPr="00B673F5" w:rsidTr="00B673F5">
        <w:trPr>
          <w:trHeight w:val="402"/>
        </w:trPr>
        <w:tc>
          <w:tcPr>
            <w:tcW w:w="1240" w:type="dxa"/>
            <w:hideMark/>
          </w:tcPr>
          <w:p w:rsidR="00B673F5" w:rsidRPr="00B673F5" w:rsidRDefault="00B673F5" w:rsidP="00B673F5">
            <w:r w:rsidRPr="00B673F5">
              <w:t>2.2</w:t>
            </w:r>
          </w:p>
        </w:tc>
        <w:tc>
          <w:tcPr>
            <w:tcW w:w="13000" w:type="dxa"/>
            <w:hideMark/>
          </w:tcPr>
          <w:p w:rsidR="00B673F5" w:rsidRPr="00B673F5" w:rsidRDefault="00B673F5">
            <w:proofErr w:type="gramStart"/>
            <w:r w:rsidRPr="00B673F5">
              <w:t>направленных</w:t>
            </w:r>
            <w:proofErr w:type="gramEnd"/>
            <w:r w:rsidRPr="00B673F5">
              <w:t xml:space="preserve"> на бумажном носителе </w:t>
            </w:r>
          </w:p>
        </w:tc>
        <w:tc>
          <w:tcPr>
            <w:tcW w:w="2140" w:type="dxa"/>
            <w:hideMark/>
          </w:tcPr>
          <w:p w:rsidR="00B673F5" w:rsidRPr="00B673F5" w:rsidRDefault="00B673F5" w:rsidP="00B673F5">
            <w:r w:rsidRPr="00B673F5">
              <w:t>единиц</w:t>
            </w:r>
          </w:p>
        </w:tc>
        <w:tc>
          <w:tcPr>
            <w:tcW w:w="2980" w:type="dxa"/>
            <w:hideMark/>
          </w:tcPr>
          <w:p w:rsidR="00B673F5" w:rsidRPr="00B673F5" w:rsidRDefault="00B673F5">
            <w:r w:rsidRPr="00B673F5">
              <w:t> </w:t>
            </w:r>
          </w:p>
        </w:tc>
        <w:tc>
          <w:tcPr>
            <w:tcW w:w="6700" w:type="dxa"/>
            <w:hideMark/>
          </w:tcPr>
          <w:p w:rsidR="00B673F5" w:rsidRPr="00B673F5" w:rsidRDefault="00B673F5">
            <w:r w:rsidRPr="00B673F5">
              <w:t> </w:t>
            </w:r>
          </w:p>
        </w:tc>
      </w:tr>
      <w:tr w:rsidR="00B673F5" w:rsidRPr="00B673F5" w:rsidTr="00B673F5">
        <w:trPr>
          <w:trHeight w:val="795"/>
        </w:trPr>
        <w:tc>
          <w:tcPr>
            <w:tcW w:w="1240" w:type="dxa"/>
            <w:hideMark/>
          </w:tcPr>
          <w:p w:rsidR="00B673F5" w:rsidRPr="00B673F5" w:rsidRDefault="00B673F5" w:rsidP="00B673F5">
            <w:r w:rsidRPr="00B673F5">
              <w:t>3</w:t>
            </w:r>
          </w:p>
        </w:tc>
        <w:tc>
          <w:tcPr>
            <w:tcW w:w="13000" w:type="dxa"/>
            <w:hideMark/>
          </w:tcPr>
          <w:p w:rsidR="00B673F5" w:rsidRPr="00B673F5" w:rsidRDefault="00B673F5">
            <w:r w:rsidRPr="00B673F5">
              <w:t xml:space="preserve">Среднее число обращений представителей </w:t>
            </w:r>
            <w:proofErr w:type="gramStart"/>
            <w:r w:rsidRPr="00B673F5">
              <w:t>бизнес-сообщества</w:t>
            </w:r>
            <w:proofErr w:type="gramEnd"/>
            <w:r w:rsidRPr="00B673F5">
              <w:t xml:space="preserve"> в органы местного самоуправления для получения одной муниципальной услуги, связанной со сферой предпринимательской деятельности*</w:t>
            </w:r>
          </w:p>
        </w:tc>
        <w:tc>
          <w:tcPr>
            <w:tcW w:w="2140" w:type="dxa"/>
            <w:hideMark/>
          </w:tcPr>
          <w:p w:rsidR="00B673F5" w:rsidRPr="00B673F5" w:rsidRDefault="00B673F5" w:rsidP="00B673F5">
            <w:r w:rsidRPr="00B673F5">
              <w:t>не более раз</w:t>
            </w:r>
          </w:p>
        </w:tc>
        <w:tc>
          <w:tcPr>
            <w:tcW w:w="2980" w:type="dxa"/>
            <w:hideMark/>
          </w:tcPr>
          <w:p w:rsidR="00B673F5" w:rsidRPr="00B673F5" w:rsidRDefault="00B673F5">
            <w:r w:rsidRPr="00B673F5">
              <w:t> </w:t>
            </w:r>
          </w:p>
        </w:tc>
        <w:tc>
          <w:tcPr>
            <w:tcW w:w="6700" w:type="dxa"/>
            <w:hideMark/>
          </w:tcPr>
          <w:p w:rsidR="00B673F5" w:rsidRPr="00B673F5" w:rsidRDefault="00B673F5">
            <w:r w:rsidRPr="00B673F5">
              <w:t> </w:t>
            </w:r>
          </w:p>
        </w:tc>
      </w:tr>
      <w:tr w:rsidR="00B673F5" w:rsidRPr="00B673F5" w:rsidTr="00B673F5">
        <w:trPr>
          <w:trHeight w:val="900"/>
        </w:trPr>
        <w:tc>
          <w:tcPr>
            <w:tcW w:w="1240" w:type="dxa"/>
            <w:hideMark/>
          </w:tcPr>
          <w:p w:rsidR="00B673F5" w:rsidRPr="00B673F5" w:rsidRDefault="00B673F5" w:rsidP="00B673F5">
            <w:r w:rsidRPr="00B673F5">
              <w:t>4</w:t>
            </w:r>
          </w:p>
        </w:tc>
        <w:tc>
          <w:tcPr>
            <w:tcW w:w="13000" w:type="dxa"/>
            <w:hideMark/>
          </w:tcPr>
          <w:p w:rsidR="00B673F5" w:rsidRPr="00B673F5" w:rsidRDefault="00B673F5">
            <w:r w:rsidRPr="00B673F5">
              <w:t>Минимальное время ожидания в очереди при обращении заявителя в органы местного самоуправления  для получения муниципальной услуги</w:t>
            </w:r>
          </w:p>
        </w:tc>
        <w:tc>
          <w:tcPr>
            <w:tcW w:w="2140" w:type="dxa"/>
            <w:vMerge w:val="restart"/>
            <w:hideMark/>
          </w:tcPr>
          <w:p w:rsidR="00B673F5" w:rsidRPr="00B673F5" w:rsidRDefault="00B673F5" w:rsidP="00B673F5">
            <w:r w:rsidRPr="00B673F5">
              <w:t>минут</w:t>
            </w:r>
          </w:p>
        </w:tc>
        <w:tc>
          <w:tcPr>
            <w:tcW w:w="2980" w:type="dxa"/>
            <w:hideMark/>
          </w:tcPr>
          <w:p w:rsidR="00B673F5" w:rsidRPr="00B673F5" w:rsidRDefault="00B673F5" w:rsidP="00B673F5">
            <w:r w:rsidRPr="00B673F5">
              <w:t>5</w:t>
            </w:r>
          </w:p>
        </w:tc>
        <w:tc>
          <w:tcPr>
            <w:tcW w:w="6700" w:type="dxa"/>
            <w:hideMark/>
          </w:tcPr>
          <w:p w:rsidR="00B673F5" w:rsidRPr="00B673F5" w:rsidRDefault="00B673F5">
            <w:r w:rsidRPr="00B673F5">
              <w:t> </w:t>
            </w:r>
          </w:p>
        </w:tc>
      </w:tr>
      <w:tr w:rsidR="00B673F5" w:rsidRPr="00B673F5" w:rsidTr="00B673F5">
        <w:trPr>
          <w:trHeight w:val="735"/>
        </w:trPr>
        <w:tc>
          <w:tcPr>
            <w:tcW w:w="1240" w:type="dxa"/>
            <w:hideMark/>
          </w:tcPr>
          <w:p w:rsidR="00B673F5" w:rsidRPr="00B673F5" w:rsidRDefault="00B673F5" w:rsidP="00B673F5">
            <w:r w:rsidRPr="00B673F5">
              <w:t>5</w:t>
            </w:r>
          </w:p>
        </w:tc>
        <w:tc>
          <w:tcPr>
            <w:tcW w:w="13000" w:type="dxa"/>
            <w:hideMark/>
          </w:tcPr>
          <w:p w:rsidR="00B673F5" w:rsidRPr="00B673F5" w:rsidRDefault="00B673F5">
            <w:r w:rsidRPr="00B673F5">
              <w:t>Максимальное время ожидания в очереди при обращении заявителя в органы местного самоуправления  для получения муниципальной услуги</w:t>
            </w:r>
          </w:p>
        </w:tc>
        <w:tc>
          <w:tcPr>
            <w:tcW w:w="2140" w:type="dxa"/>
            <w:vMerge/>
            <w:hideMark/>
          </w:tcPr>
          <w:p w:rsidR="00B673F5" w:rsidRPr="00B673F5" w:rsidRDefault="00B673F5"/>
        </w:tc>
        <w:tc>
          <w:tcPr>
            <w:tcW w:w="2980" w:type="dxa"/>
            <w:hideMark/>
          </w:tcPr>
          <w:p w:rsidR="00B673F5" w:rsidRPr="00B673F5" w:rsidRDefault="00B673F5" w:rsidP="00B673F5">
            <w:r w:rsidRPr="00B673F5">
              <w:t>15</w:t>
            </w:r>
          </w:p>
        </w:tc>
        <w:tc>
          <w:tcPr>
            <w:tcW w:w="6700" w:type="dxa"/>
            <w:hideMark/>
          </w:tcPr>
          <w:p w:rsidR="00B673F5" w:rsidRPr="00B673F5" w:rsidRDefault="00B673F5">
            <w:r w:rsidRPr="00B673F5">
              <w:t> </w:t>
            </w:r>
          </w:p>
        </w:tc>
      </w:tr>
      <w:tr w:rsidR="00B673F5" w:rsidRPr="00B673F5" w:rsidTr="00B673F5">
        <w:trPr>
          <w:trHeight w:val="402"/>
        </w:trPr>
        <w:tc>
          <w:tcPr>
            <w:tcW w:w="1240" w:type="dxa"/>
            <w:hideMark/>
          </w:tcPr>
          <w:p w:rsidR="00B673F5" w:rsidRPr="00B673F5" w:rsidRDefault="00B673F5" w:rsidP="00B673F5">
            <w:r w:rsidRPr="00B673F5">
              <w:t>6</w:t>
            </w:r>
          </w:p>
        </w:tc>
        <w:tc>
          <w:tcPr>
            <w:tcW w:w="13000" w:type="dxa"/>
            <w:hideMark/>
          </w:tcPr>
          <w:p w:rsidR="00B673F5" w:rsidRPr="00B673F5" w:rsidRDefault="00B673F5">
            <w:r w:rsidRPr="00B673F5"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2140" w:type="dxa"/>
            <w:hideMark/>
          </w:tcPr>
          <w:p w:rsidR="00B673F5" w:rsidRPr="00B673F5" w:rsidRDefault="00B673F5" w:rsidP="00B673F5">
            <w:r w:rsidRPr="00B673F5">
              <w:t>процент</w:t>
            </w:r>
          </w:p>
        </w:tc>
        <w:tc>
          <w:tcPr>
            <w:tcW w:w="2980" w:type="dxa"/>
            <w:hideMark/>
          </w:tcPr>
          <w:p w:rsidR="00B673F5" w:rsidRPr="00B673F5" w:rsidRDefault="00B673F5" w:rsidP="00B673F5">
            <w:r w:rsidRPr="00B673F5">
              <w:t>95</w:t>
            </w:r>
          </w:p>
        </w:tc>
        <w:tc>
          <w:tcPr>
            <w:tcW w:w="6700" w:type="dxa"/>
            <w:hideMark/>
          </w:tcPr>
          <w:p w:rsidR="00B673F5" w:rsidRPr="00B673F5" w:rsidRDefault="00B673F5">
            <w:r w:rsidRPr="00B673F5">
              <w:t> </w:t>
            </w:r>
          </w:p>
        </w:tc>
      </w:tr>
    </w:tbl>
    <w:p w:rsidR="00B673F5" w:rsidRDefault="00B673F5"/>
    <w:sectPr w:rsidR="00B673F5" w:rsidSect="00B67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5F"/>
    <w:rsid w:val="000C56CC"/>
    <w:rsid w:val="000C5C5F"/>
    <w:rsid w:val="00AD3EC3"/>
    <w:rsid w:val="00B6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CC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6CC"/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B67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CC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6CC"/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B67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2022-01-24T06:55:00Z</dcterms:created>
  <dcterms:modified xsi:type="dcterms:W3CDTF">2022-01-24T06:57:00Z</dcterms:modified>
</cp:coreProperties>
</file>