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1"/>
        <w:tblW w:w="10888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67"/>
        <w:gridCol w:w="1701"/>
        <w:gridCol w:w="4320"/>
      </w:tblGrid>
      <w:tr w:rsidR="003C69D6" w:rsidRPr="003C69D6" w:rsidTr="003C69D6">
        <w:trPr>
          <w:cantSplit/>
          <w:trHeight w:val="1611"/>
        </w:trPr>
        <w:tc>
          <w:tcPr>
            <w:tcW w:w="4867" w:type="dxa"/>
            <w:hideMark/>
          </w:tcPr>
          <w:p w:rsidR="003C69D6" w:rsidRPr="003C69D6" w:rsidRDefault="003C69D6" w:rsidP="003C69D6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lang w:eastAsia="ru-RU"/>
              </w:rPr>
            </w:pPr>
            <w:r w:rsidRPr="003C6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БАШҚОРТОСТАН РЕСПУБЛИКАҺ</w:t>
            </w:r>
            <w:proofErr w:type="gramStart"/>
            <w:r w:rsidRPr="003C6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proofErr w:type="gramEnd"/>
          </w:p>
          <w:p w:rsidR="003C69D6" w:rsidRPr="003C69D6" w:rsidRDefault="003C69D6" w:rsidP="003C69D6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9D6">
              <w:rPr>
                <w:rFonts w:ascii="Times New Roman" w:eastAsia="Times New Roman" w:hAnsi="Times New Roman" w:cs="Times New Roman"/>
                <w:b/>
                <w:lang w:eastAsia="ru-RU"/>
              </w:rPr>
              <w:t>БЛАГОВАР РАЙОНЫ МУНИЦИПАЛЬ РАЙОНЫНЫҢ ӨЙҘӨ</w:t>
            </w:r>
            <w:proofErr w:type="gramStart"/>
            <w:r w:rsidRPr="003C69D6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3C69D6">
              <w:rPr>
                <w:rFonts w:ascii="Times New Roman" w:eastAsia="Times New Roman" w:hAnsi="Times New Roman" w:cs="Times New Roman"/>
                <w:b/>
                <w:lang w:eastAsia="ru-RU" w:bidi="he-IL"/>
              </w:rPr>
              <w:t>Ә</w:t>
            </w:r>
            <w:r w:rsidRPr="003C69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КБАШ  </w:t>
            </w:r>
          </w:p>
          <w:p w:rsidR="003C69D6" w:rsidRPr="003C69D6" w:rsidRDefault="003C69D6" w:rsidP="003C69D6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9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АУЫЛ СОВЕТЫ </w:t>
            </w:r>
          </w:p>
          <w:p w:rsidR="003C69D6" w:rsidRPr="003C69D6" w:rsidRDefault="003C69D6" w:rsidP="003C69D6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9D6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БИЛӘМӘҺЕ СОВЕТЫ</w:t>
            </w:r>
          </w:p>
          <w:p w:rsidR="003C69D6" w:rsidRPr="003C69D6" w:rsidRDefault="003C69D6" w:rsidP="003C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C69D6">
              <w:rPr>
                <w:rFonts w:ascii="Times New Roman" w:eastAsia="Times New Roman" w:hAnsi="Times New Roman" w:cs="Times New Roman"/>
                <w:b/>
                <w:lang w:eastAsia="ru-RU"/>
              </w:rPr>
              <w:t>егерме</w:t>
            </w:r>
            <w:proofErr w:type="spellEnd"/>
            <w:r w:rsidRPr="003C69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3C69D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proofErr w:type="gramEnd"/>
            <w:r w:rsidRPr="003C69D6">
              <w:rPr>
                <w:rFonts w:ascii="Times New Roman" w:eastAsia="Times New Roman" w:hAnsi="Times New Roman" w:cs="Times New Roman"/>
                <w:b/>
                <w:lang w:eastAsia="ru-RU"/>
              </w:rPr>
              <w:t>игеҙенсе</w:t>
            </w:r>
            <w:proofErr w:type="spellEnd"/>
            <w:r w:rsidRPr="003C69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C6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C69D6" w:rsidRPr="003C69D6" w:rsidRDefault="003C69D6" w:rsidP="003C69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9D6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0665064F" wp14:editId="784E48D7">
                  <wp:extent cx="714375" cy="923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3C69D6" w:rsidRPr="003C69D6" w:rsidRDefault="003C69D6" w:rsidP="003C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3C69D6" w:rsidRPr="003C69D6" w:rsidRDefault="003C69D6" w:rsidP="003C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9D6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МУНИЦИПАЛЬНЫЙ РАЙОН БЛАГОВАРСКИЙ РАЙОН</w:t>
            </w:r>
          </w:p>
          <w:p w:rsidR="003C69D6" w:rsidRPr="003C69D6" w:rsidRDefault="003C69D6" w:rsidP="003C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СЕЛЬСКОГО ПОСЕЛЕНИЯ УДРЯКБАШЕВСКИЙ СЕЛЬСОВЕТ</w:t>
            </w:r>
          </w:p>
          <w:p w:rsidR="003C69D6" w:rsidRPr="003C69D6" w:rsidRDefault="003C69D6" w:rsidP="003C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восьмого созыва</w:t>
            </w:r>
          </w:p>
        </w:tc>
      </w:tr>
      <w:tr w:rsidR="003C69D6" w:rsidRPr="003C69D6" w:rsidTr="003C69D6">
        <w:trPr>
          <w:cantSplit/>
        </w:trPr>
        <w:tc>
          <w:tcPr>
            <w:tcW w:w="48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C69D6" w:rsidRPr="003C69D6" w:rsidRDefault="003C69D6" w:rsidP="003C69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3C69D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452733, </w:t>
            </w:r>
            <w:proofErr w:type="spellStart"/>
            <w:r w:rsidRPr="003C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3C69D6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йз</w:t>
            </w:r>
            <w:r w:rsidRPr="003C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proofErr w:type="gramStart"/>
            <w:r w:rsidRPr="003C69D6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р</w:t>
            </w:r>
            <w:proofErr w:type="gramEnd"/>
            <w:r w:rsidRPr="003C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3C69D6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кбаш</w:t>
            </w:r>
            <w:proofErr w:type="spellEnd"/>
            <w:r w:rsidRPr="003C69D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9D6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ауылы</w:t>
            </w:r>
            <w:proofErr w:type="spellEnd"/>
            <w:r w:rsidRPr="003C69D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</w:t>
            </w:r>
          </w:p>
          <w:p w:rsidR="003C69D6" w:rsidRPr="003C69D6" w:rsidRDefault="003C69D6" w:rsidP="003C69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C69D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 w:rsidRPr="003C69D6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з</w:t>
            </w:r>
            <w:r w:rsidRPr="003C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proofErr w:type="gramStart"/>
            <w:r w:rsidRPr="003C69D6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к</w:t>
            </w:r>
            <w:proofErr w:type="spellEnd"/>
            <w:r w:rsidRPr="003C69D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9D6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урам</w:t>
            </w:r>
            <w:proofErr w:type="spellEnd"/>
            <w:proofErr w:type="gramEnd"/>
            <w:r w:rsidRPr="003C69D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 31/1</w:t>
            </w:r>
          </w:p>
          <w:p w:rsidR="003C69D6" w:rsidRPr="003C69D6" w:rsidRDefault="003C69D6" w:rsidP="003C69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C69D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Тел. (34747) 2-83-72, </w:t>
            </w:r>
          </w:p>
          <w:p w:rsidR="003C69D6" w:rsidRPr="003C69D6" w:rsidRDefault="003C69D6" w:rsidP="003C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3C69D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       </w:t>
            </w:r>
            <w:r w:rsidRPr="003C69D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 xml:space="preserve">E-mail: udrjakbashsp_blag@mail.ru </w:t>
            </w:r>
            <w:r w:rsidRPr="003C69D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ab/>
            </w:r>
            <w:r w:rsidRPr="003C69D6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C69D6" w:rsidRPr="003C69D6" w:rsidRDefault="003C69D6" w:rsidP="003C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C69D6" w:rsidRPr="003C69D6" w:rsidRDefault="003C69D6" w:rsidP="003C69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3C69D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452733, село </w:t>
            </w:r>
            <w:proofErr w:type="spellStart"/>
            <w:r w:rsidRPr="003C69D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Удрякбаш</w:t>
            </w:r>
            <w:proofErr w:type="spellEnd"/>
            <w:r w:rsidRPr="003C69D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</w:t>
            </w:r>
          </w:p>
          <w:p w:rsidR="003C69D6" w:rsidRPr="003C69D6" w:rsidRDefault="003C69D6" w:rsidP="003C69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proofErr w:type="gramStart"/>
            <w:r w:rsidRPr="003C69D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ул. Центральная, 31/1</w:t>
            </w:r>
            <w:proofErr w:type="gramEnd"/>
          </w:p>
          <w:p w:rsidR="003C69D6" w:rsidRPr="003C69D6" w:rsidRDefault="003C69D6" w:rsidP="003C69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C69D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Тел. (34747) 2-83-72,</w:t>
            </w:r>
          </w:p>
          <w:p w:rsidR="003C69D6" w:rsidRPr="003C69D6" w:rsidRDefault="003C69D6" w:rsidP="003C6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3C69D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E-mail: udrjakbashsp_blag@mail.ru</w:t>
            </w:r>
          </w:p>
        </w:tc>
      </w:tr>
    </w:tbl>
    <w:p w:rsidR="003C69D6" w:rsidRPr="003C69D6" w:rsidRDefault="003C69D6" w:rsidP="003C69D6">
      <w:pPr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val="en-US" w:eastAsia="ru-RU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3C69D6" w:rsidRPr="003C69D6" w:rsidTr="003C69D6">
        <w:trPr>
          <w:trHeight w:val="851"/>
        </w:trPr>
        <w:tc>
          <w:tcPr>
            <w:tcW w:w="4240" w:type="dxa"/>
            <w:hideMark/>
          </w:tcPr>
          <w:p w:rsidR="003C69D6" w:rsidRPr="003C69D6" w:rsidRDefault="003C69D6" w:rsidP="003C6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6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           </w:t>
            </w:r>
          </w:p>
          <w:p w:rsidR="003C69D6" w:rsidRPr="003C69D6" w:rsidRDefault="003C69D6" w:rsidP="003C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Қ А </w:t>
            </w:r>
            <w:proofErr w:type="gramStart"/>
            <w:r w:rsidRPr="003C6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3C6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</w:tc>
        <w:tc>
          <w:tcPr>
            <w:tcW w:w="2696" w:type="dxa"/>
          </w:tcPr>
          <w:p w:rsidR="003C69D6" w:rsidRPr="003C69D6" w:rsidRDefault="003C69D6" w:rsidP="003C6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3C69D6" w:rsidRPr="003C69D6" w:rsidRDefault="003C69D6" w:rsidP="003C69D6">
            <w:pPr>
              <w:spacing w:after="0" w:line="240" w:lineRule="auto"/>
              <w:ind w:left="1002" w:right="-9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C69D6" w:rsidRPr="003C69D6" w:rsidRDefault="003C69D6" w:rsidP="003C69D6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6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C6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D6130F" w:rsidRPr="00D6130F" w:rsidRDefault="005651E9" w:rsidP="007D1B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651E9">
        <w:rPr>
          <w:rFonts w:ascii="Times New Roman" w:hAnsi="Times New Roman" w:cs="Times New Roman"/>
          <w:b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D6130F" w:rsidRPr="00D6130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D6130F" w:rsidRPr="00D6130F">
        <w:rPr>
          <w:rFonts w:ascii="Times New Roman" w:hAnsi="Times New Roman" w:cs="Times New Roman"/>
          <w:b/>
          <w:sz w:val="26"/>
          <w:szCs w:val="26"/>
        </w:rPr>
        <w:t>Удрякбашевский</w:t>
      </w:r>
      <w:proofErr w:type="spellEnd"/>
      <w:r w:rsidR="00D6130F" w:rsidRPr="00D6130F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="00D6130F" w:rsidRPr="00D6130F">
        <w:rPr>
          <w:rFonts w:ascii="Times New Roman" w:hAnsi="Times New Roman" w:cs="Times New Roman"/>
          <w:b/>
          <w:sz w:val="26"/>
          <w:szCs w:val="26"/>
        </w:rPr>
        <w:t>Благоварский</w:t>
      </w:r>
      <w:proofErr w:type="spellEnd"/>
      <w:r w:rsidR="00D6130F" w:rsidRPr="00D6130F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на </w:t>
      </w:r>
      <w:proofErr w:type="gramStart"/>
      <w:r w:rsidR="00D6130F" w:rsidRPr="00D6130F">
        <w:rPr>
          <w:rFonts w:ascii="Times New Roman" w:hAnsi="Times New Roman" w:cs="Times New Roman"/>
          <w:b/>
          <w:sz w:val="26"/>
          <w:szCs w:val="26"/>
        </w:rPr>
        <w:t>территориальную избирательную</w:t>
      </w:r>
      <w:proofErr w:type="gramEnd"/>
      <w:r w:rsidR="00D6130F" w:rsidRPr="00D6130F">
        <w:rPr>
          <w:rFonts w:ascii="Times New Roman" w:hAnsi="Times New Roman" w:cs="Times New Roman"/>
          <w:b/>
          <w:sz w:val="26"/>
          <w:szCs w:val="26"/>
        </w:rPr>
        <w:t xml:space="preserve"> комиссию муниципального района </w:t>
      </w:r>
      <w:proofErr w:type="spellStart"/>
      <w:r w:rsidR="00D6130F" w:rsidRPr="00D6130F">
        <w:rPr>
          <w:rFonts w:ascii="Times New Roman" w:hAnsi="Times New Roman" w:cs="Times New Roman"/>
          <w:b/>
          <w:sz w:val="26"/>
          <w:szCs w:val="26"/>
        </w:rPr>
        <w:t>Благоварский</w:t>
      </w:r>
      <w:proofErr w:type="spellEnd"/>
      <w:r w:rsidR="00D6130F" w:rsidRPr="00D6130F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7D1B88" w:rsidRDefault="007D1B88" w:rsidP="00D61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1E9" w:rsidRPr="00D6130F" w:rsidRDefault="005651E9" w:rsidP="00D613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130F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 w:rsidRPr="00D6130F">
        <w:rPr>
          <w:rFonts w:ascii="Times New Roman" w:hAnsi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статьи </w:t>
      </w:r>
      <w:r w:rsidR="00D6130F" w:rsidRPr="00D6130F">
        <w:rPr>
          <w:rFonts w:ascii="Times New Roman" w:hAnsi="Times New Roman"/>
          <w:sz w:val="28"/>
          <w:szCs w:val="28"/>
        </w:rPr>
        <w:t xml:space="preserve">21 </w:t>
      </w:r>
      <w:r w:rsidRPr="00D6130F">
        <w:rPr>
          <w:rFonts w:ascii="Times New Roman" w:hAnsi="Times New Roman"/>
          <w:sz w:val="28"/>
          <w:szCs w:val="28"/>
        </w:rPr>
        <w:t xml:space="preserve">Устава </w:t>
      </w:r>
      <w:r w:rsidR="00D6130F" w:rsidRPr="00D6130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6130F" w:rsidRPr="00D6130F">
        <w:rPr>
          <w:rFonts w:ascii="Times New Roman" w:hAnsi="Times New Roman"/>
          <w:sz w:val="28"/>
          <w:szCs w:val="28"/>
        </w:rPr>
        <w:t>Удрякбашевский</w:t>
      </w:r>
      <w:proofErr w:type="spellEnd"/>
      <w:r w:rsidR="00D6130F" w:rsidRPr="00D6130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D6130F" w:rsidRPr="00D6130F">
        <w:rPr>
          <w:rFonts w:ascii="Times New Roman" w:hAnsi="Times New Roman"/>
          <w:sz w:val="28"/>
          <w:szCs w:val="28"/>
        </w:rPr>
        <w:t>Благоварский</w:t>
      </w:r>
      <w:proofErr w:type="spellEnd"/>
      <w:r w:rsidR="00D6130F" w:rsidRPr="00D6130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D6130F">
        <w:rPr>
          <w:rFonts w:ascii="Times New Roman" w:hAnsi="Times New Roman"/>
          <w:sz w:val="28"/>
          <w:szCs w:val="28"/>
        </w:rPr>
        <w:t>,</w:t>
      </w:r>
      <w:r w:rsidR="009D578E">
        <w:rPr>
          <w:rFonts w:ascii="Times New Roman" w:hAnsi="Times New Roman"/>
          <w:sz w:val="28"/>
          <w:szCs w:val="28"/>
        </w:rPr>
        <w:t xml:space="preserve"> </w:t>
      </w:r>
      <w:r w:rsidR="00D6130F">
        <w:rPr>
          <w:rFonts w:ascii="Times New Roman" w:hAnsi="Times New Roman"/>
          <w:sz w:val="28"/>
          <w:szCs w:val="28"/>
        </w:rPr>
        <w:t>Совет</w:t>
      </w:r>
      <w:r w:rsidRPr="00D6130F">
        <w:rPr>
          <w:rFonts w:ascii="Times New Roman" w:hAnsi="Times New Roman"/>
          <w:sz w:val="28"/>
          <w:szCs w:val="28"/>
        </w:rPr>
        <w:t xml:space="preserve"> </w:t>
      </w:r>
      <w:r w:rsidR="00D6130F" w:rsidRPr="00D6130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6130F" w:rsidRPr="00D6130F">
        <w:rPr>
          <w:rFonts w:ascii="Times New Roman" w:hAnsi="Times New Roman"/>
          <w:sz w:val="28"/>
          <w:szCs w:val="28"/>
        </w:rPr>
        <w:t>Удрякбашевский</w:t>
      </w:r>
      <w:proofErr w:type="spellEnd"/>
      <w:r w:rsidR="00D6130F" w:rsidRPr="00D6130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D6130F" w:rsidRPr="00D6130F">
        <w:rPr>
          <w:rFonts w:ascii="Times New Roman" w:hAnsi="Times New Roman"/>
          <w:sz w:val="28"/>
          <w:szCs w:val="28"/>
        </w:rPr>
        <w:t>Благоварский</w:t>
      </w:r>
      <w:proofErr w:type="spellEnd"/>
      <w:r w:rsidR="00D6130F" w:rsidRPr="00D6130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D6130F">
        <w:rPr>
          <w:rFonts w:ascii="Times New Roman" w:hAnsi="Times New Roman"/>
          <w:sz w:val="28"/>
          <w:szCs w:val="28"/>
        </w:rPr>
        <w:t>решил:</w:t>
      </w:r>
    </w:p>
    <w:p w:rsidR="005651E9" w:rsidRPr="00D6130F" w:rsidRDefault="005651E9" w:rsidP="00D61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30F">
        <w:rPr>
          <w:rFonts w:ascii="Times New Roman" w:hAnsi="Times New Roman" w:cs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 w:rsidR="00D6130F" w:rsidRPr="00D61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6130F" w:rsidRPr="00D6130F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D6130F" w:rsidRPr="00D613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6130F" w:rsidRPr="00D6130F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D6130F" w:rsidRPr="00D613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613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D6130F">
        <w:rPr>
          <w:rFonts w:ascii="Times New Roman" w:hAnsi="Times New Roman" w:cs="Times New Roman"/>
          <w:sz w:val="28"/>
          <w:szCs w:val="28"/>
        </w:rPr>
        <w:t>территориальную избирательную</w:t>
      </w:r>
      <w:proofErr w:type="gramEnd"/>
      <w:r w:rsidRPr="00D6130F">
        <w:rPr>
          <w:rFonts w:ascii="Times New Roman" w:hAnsi="Times New Roman" w:cs="Times New Roman"/>
          <w:sz w:val="28"/>
          <w:szCs w:val="28"/>
        </w:rPr>
        <w:t xml:space="preserve"> комиссию муниципального района </w:t>
      </w:r>
      <w:proofErr w:type="spellStart"/>
      <w:r w:rsidR="00D6130F" w:rsidRPr="00D6130F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D613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формирующуюся в декабре 20</w:t>
      </w:r>
      <w:r w:rsidR="00B7111B" w:rsidRPr="00D6130F">
        <w:rPr>
          <w:rFonts w:ascii="Times New Roman" w:hAnsi="Times New Roman" w:cs="Times New Roman"/>
          <w:sz w:val="28"/>
          <w:szCs w:val="28"/>
        </w:rPr>
        <w:t xml:space="preserve">20 </w:t>
      </w:r>
      <w:r w:rsidRPr="00D6130F">
        <w:rPr>
          <w:rFonts w:ascii="Times New Roman" w:hAnsi="Times New Roman" w:cs="Times New Roman"/>
          <w:sz w:val="28"/>
          <w:szCs w:val="28"/>
        </w:rPr>
        <w:t>года.</w:t>
      </w:r>
    </w:p>
    <w:p w:rsidR="005651E9" w:rsidRPr="00D6130F" w:rsidRDefault="005651E9" w:rsidP="00D61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30F">
        <w:rPr>
          <w:rFonts w:ascii="Times New Roman" w:hAnsi="Times New Roman" w:cs="Times New Roman"/>
          <w:sz w:val="28"/>
          <w:szCs w:val="28"/>
        </w:rPr>
        <w:t>2.Направить настоящее решение в Центральную избирательную комиссию Республики Башкортостан.</w:t>
      </w:r>
    </w:p>
    <w:p w:rsidR="007F3C7B" w:rsidRPr="00D6130F" w:rsidRDefault="007F3C7B" w:rsidP="00D61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Pr="00D6130F" w:rsidRDefault="007F3C7B" w:rsidP="00D61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30F" w:rsidRPr="00D6130F" w:rsidRDefault="00D6130F" w:rsidP="00D6130F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сельского поселения </w:t>
      </w:r>
      <w:proofErr w:type="spellStart"/>
      <w:r w:rsidRPr="00D6130F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D6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</w:p>
    <w:p w:rsidR="00D6130F" w:rsidRPr="00D6130F" w:rsidRDefault="00D6130F" w:rsidP="00D6130F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района </w:t>
      </w:r>
      <w:proofErr w:type="spellStart"/>
      <w:r w:rsidRPr="00D6130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D6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D6130F" w:rsidRPr="00D6130F" w:rsidRDefault="00D6130F" w:rsidP="00D6130F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Республики  Башкортостан                                                                   Р.Р. </w:t>
      </w:r>
      <w:proofErr w:type="spellStart"/>
      <w:r w:rsidRPr="00D6130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Ишбулатов</w:t>
      </w:r>
      <w:proofErr w:type="spellEnd"/>
    </w:p>
    <w:p w:rsidR="00D6130F" w:rsidRPr="00D6130F" w:rsidRDefault="00D6130F" w:rsidP="00D6130F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30F" w:rsidRPr="00D6130F" w:rsidRDefault="00D6130F" w:rsidP="00D6130F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 </w:t>
      </w:r>
      <w:proofErr w:type="spellStart"/>
      <w:r w:rsidRPr="00D6130F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</w:t>
      </w:r>
      <w:proofErr w:type="spellEnd"/>
      <w:r w:rsidRPr="00D6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6130F" w:rsidRPr="00D6130F" w:rsidRDefault="00D6130F" w:rsidP="00D6130F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24 ноября 2020 года</w:t>
      </w:r>
    </w:p>
    <w:p w:rsidR="00D6130F" w:rsidRPr="00D6130F" w:rsidRDefault="00D6130F" w:rsidP="00D61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16-119</w:t>
      </w:r>
    </w:p>
    <w:p w:rsidR="007F3C7B" w:rsidRPr="00D6130F" w:rsidRDefault="007F3C7B" w:rsidP="00D61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3C7B" w:rsidRPr="00D6130F" w:rsidSect="005651E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E9"/>
    <w:rsid w:val="001D78FC"/>
    <w:rsid w:val="003C69D6"/>
    <w:rsid w:val="005651E9"/>
    <w:rsid w:val="007D1B88"/>
    <w:rsid w:val="007F3C7B"/>
    <w:rsid w:val="009D578E"/>
    <w:rsid w:val="00B7111B"/>
    <w:rsid w:val="00D6130F"/>
    <w:rsid w:val="00F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И. Терегулова</dc:creator>
  <cp:lastModifiedBy>user</cp:lastModifiedBy>
  <cp:revision>6</cp:revision>
  <cp:lastPrinted>2020-11-25T04:03:00Z</cp:lastPrinted>
  <dcterms:created xsi:type="dcterms:W3CDTF">2020-11-24T12:05:00Z</dcterms:created>
  <dcterms:modified xsi:type="dcterms:W3CDTF">2020-11-25T04:04:00Z</dcterms:modified>
</cp:coreProperties>
</file>