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B87F88" w:rsidRPr="00B87F88" w:rsidTr="00B87F88">
        <w:trPr>
          <w:cantSplit/>
          <w:trHeight w:val="1611"/>
        </w:trPr>
        <w:tc>
          <w:tcPr>
            <w:tcW w:w="4502" w:type="dxa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B87F88">
              <w:rPr>
                <w:rFonts w:eastAsia="Times New Roman"/>
                <w:b/>
                <w:bCs/>
              </w:rPr>
              <w:t>БАШҚОРТОСТАН РЕСПУБЛИКАҺЫ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B87F88">
              <w:rPr>
                <w:rFonts w:eastAsia="Times New Roman"/>
                <w:b/>
              </w:rPr>
              <w:t>БЛАГОВАР РАЙОНЫ МУНИЦИПАЛЬ РАЙОНЫНЫҢ ӨЙҘӨР</w:t>
            </w:r>
            <w:r w:rsidRPr="00B87F88">
              <w:rPr>
                <w:rFonts w:eastAsia="Times New Roman"/>
                <w:b/>
                <w:lang w:bidi="he-IL"/>
              </w:rPr>
              <w:t>Ә</w:t>
            </w:r>
            <w:r w:rsidRPr="00B87F88">
              <w:rPr>
                <w:rFonts w:eastAsia="Times New Roman"/>
                <w:b/>
              </w:rPr>
              <w:t xml:space="preserve">КБАШ  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B87F88">
              <w:rPr>
                <w:rFonts w:eastAsia="Times New Roman"/>
                <w:b/>
              </w:rPr>
              <w:t xml:space="preserve">АУЫЛ СОВЕТЫ 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B87F88">
              <w:rPr>
                <w:rFonts w:eastAsia="Times New Roman"/>
                <w:b/>
              </w:rPr>
              <w:t>АУЫЛ БИЛӘМӘҺЕ СОВЕТЫ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B87F88">
              <w:rPr>
                <w:rFonts w:eastAsia="Times New Roman"/>
                <w:b/>
              </w:rPr>
              <w:t xml:space="preserve">егерме </w:t>
            </w:r>
            <w:r w:rsidRPr="00B87F88">
              <w:rPr>
                <w:rFonts w:eastAsia="Times New Roman"/>
                <w:b/>
                <w:lang w:val="en-US"/>
              </w:rPr>
              <w:t>h</w:t>
            </w:r>
            <w:r w:rsidRPr="00B87F88">
              <w:rPr>
                <w:rFonts w:eastAsia="Times New Roman"/>
                <w:b/>
              </w:rPr>
              <w:t xml:space="preserve">игеҙенсе </w:t>
            </w:r>
            <w:r w:rsidRPr="00B87F88">
              <w:rPr>
                <w:rFonts w:eastAsia="Times New Roman"/>
                <w:b/>
                <w:bCs/>
              </w:rPr>
              <w:t>сакырылыш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67531A" w:rsidP="00B87F8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2.75pt;visibility:visible;mso-wrap-style:square">
                  <v:imagedata r:id="rId8" o:title=""/>
                </v:shape>
              </w:pict>
            </w:r>
          </w:p>
        </w:tc>
        <w:tc>
          <w:tcPr>
            <w:tcW w:w="4252" w:type="dxa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87F88">
              <w:rPr>
                <w:rFonts w:eastAsia="Times New Roman"/>
                <w:b/>
                <w:bCs/>
              </w:rPr>
              <w:t>РЕСПУБЛИКА БАШКОРТОСТАН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87F88">
              <w:rPr>
                <w:rFonts w:eastAsia="Times New Roman"/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87F88">
              <w:rPr>
                <w:rFonts w:eastAsia="Times New Roman"/>
                <w:b/>
                <w:bCs/>
              </w:rPr>
              <w:t>СОВЕТ СЕЛЬСКОГО ПОСЕЛЕНИЯ УДРЯКБАШЕВСКИЙ СЕЛЬСОВЕТ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87F88">
              <w:rPr>
                <w:rFonts w:eastAsia="Times New Roman"/>
                <w:b/>
                <w:bCs/>
              </w:rPr>
              <w:t>двадцать восьмого созыва</w:t>
            </w:r>
          </w:p>
        </w:tc>
      </w:tr>
      <w:tr w:rsidR="00B87F88" w:rsidRPr="0067531A" w:rsidTr="00B87F88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452733, </w:t>
            </w:r>
            <w:r w:rsidRPr="00B87F88">
              <w:rPr>
                <w:rFonts w:eastAsia="Times New Roman"/>
                <w:sz w:val="20"/>
                <w:szCs w:val="20"/>
              </w:rPr>
              <w:t>Ө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йз</w:t>
            </w:r>
            <w:r w:rsidRPr="00B87F88">
              <w:rPr>
                <w:rFonts w:eastAsia="Times New Roman"/>
                <w:sz w:val="20"/>
                <w:szCs w:val="20"/>
              </w:rPr>
              <w:t>ө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р</w:t>
            </w:r>
            <w:r w:rsidRPr="00B87F88">
              <w:rPr>
                <w:rFonts w:eastAsia="Times New Roman"/>
                <w:sz w:val="20"/>
                <w:szCs w:val="20"/>
              </w:rPr>
              <w:t>ә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кбаш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ауылы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>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B87F88">
              <w:rPr>
                <w:rFonts w:eastAsia="Times New Roman"/>
                <w:sz w:val="20"/>
                <w:szCs w:val="20"/>
              </w:rPr>
              <w:t>Ү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з</w:t>
            </w:r>
            <w:r w:rsidRPr="00B87F88">
              <w:rPr>
                <w:rFonts w:eastAsia="Times New Roman"/>
                <w:sz w:val="20"/>
                <w:szCs w:val="20"/>
              </w:rPr>
              <w:t>ә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к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B87F88">
              <w:rPr>
                <w:rFonts w:ascii="Bookman Old Style" w:eastAsia="Times New Roman" w:hAnsi="Bookman Old Style" w:cs="Bookman Old Style"/>
                <w:sz w:val="20"/>
                <w:szCs w:val="20"/>
              </w:rPr>
              <w:t>урам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>, 31/1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Тел. (34747) 2-83-72, 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lang w:val="en-US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 xml:space="preserve">          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E-mail: udrjakbashsp_blag@mail.ru </w:t>
            </w:r>
            <w:r w:rsidRPr="00B87F88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ab/>
            </w:r>
            <w:r w:rsidRPr="00B87F88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rFonts w:eastAsia="Times New Roman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>452733, село Удрякбаш,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>ул. Центральная, 31/1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</w:rPr>
              <w:t>Тел. (34747) 2-83-72,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87F88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</w:tbl>
    <w:p w:rsidR="00B87F88" w:rsidRPr="00B87F88" w:rsidRDefault="00B87F88" w:rsidP="00B87F88">
      <w:pPr>
        <w:widowControl/>
        <w:autoSpaceDE/>
        <w:autoSpaceDN/>
        <w:adjustRightInd/>
        <w:rPr>
          <w:rFonts w:eastAsia="Times New Roman"/>
          <w:vanish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B87F88" w:rsidRPr="00B87F88" w:rsidTr="00391AC1">
        <w:trPr>
          <w:trHeight w:val="574"/>
        </w:trPr>
        <w:tc>
          <w:tcPr>
            <w:tcW w:w="4240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87F88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87F88">
              <w:rPr>
                <w:rFonts w:eastAsia="Times New Roman"/>
                <w:b/>
                <w:sz w:val="28"/>
                <w:szCs w:val="28"/>
              </w:rPr>
              <w:t>Қ А Р А Р</w:t>
            </w:r>
          </w:p>
        </w:tc>
        <w:tc>
          <w:tcPr>
            <w:tcW w:w="2696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ind w:right="-90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ind w:right="-201"/>
              <w:rPr>
                <w:rFonts w:eastAsia="Times New Roman"/>
                <w:sz w:val="28"/>
                <w:szCs w:val="28"/>
              </w:rPr>
            </w:pPr>
            <w:r w:rsidRPr="00B87F8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>О проекте решения о внесении изменений и дополнений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>в Устав сельского поселения Удрякбашевский сельсовет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 xml:space="preserve">муниципального района Благоварский район 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2D50FA" w:rsidRPr="00B87F88" w:rsidRDefault="002D50FA" w:rsidP="00B87F88">
      <w:pPr>
        <w:pStyle w:val="Style2"/>
        <w:widowControl/>
        <w:jc w:val="right"/>
        <w:rPr>
          <w:sz w:val="28"/>
          <w:szCs w:val="28"/>
        </w:rPr>
      </w:pPr>
      <w:bookmarkStart w:id="0" w:name="_GoBack"/>
      <w:bookmarkEnd w:id="0"/>
    </w:p>
    <w:p w:rsidR="002D50FA" w:rsidRPr="00B87F88" w:rsidRDefault="00B87F88" w:rsidP="00B87F88">
      <w:pPr>
        <w:pStyle w:val="Style2"/>
        <w:widowControl/>
        <w:tabs>
          <w:tab w:val="left" w:leader="underscore" w:pos="8645"/>
        </w:tabs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       </w:t>
      </w:r>
      <w:r>
        <w:rPr>
          <w:rStyle w:val="FontStyle12"/>
          <w:sz w:val="28"/>
          <w:szCs w:val="28"/>
        </w:rPr>
        <w:t xml:space="preserve">Совет сельского </w:t>
      </w:r>
      <w:r w:rsidR="009F7884" w:rsidRPr="00B87F88">
        <w:rPr>
          <w:rStyle w:val="FontStyle12"/>
          <w:sz w:val="28"/>
          <w:szCs w:val="28"/>
        </w:rPr>
        <w:t>поселения</w:t>
      </w:r>
      <w:r>
        <w:rPr>
          <w:rStyle w:val="FontStyle12"/>
          <w:sz w:val="28"/>
          <w:szCs w:val="28"/>
        </w:rPr>
        <w:t xml:space="preserve"> </w:t>
      </w:r>
      <w:r w:rsidRPr="00B87F88">
        <w:rPr>
          <w:rStyle w:val="FontStyle12"/>
          <w:sz w:val="28"/>
          <w:szCs w:val="28"/>
        </w:rPr>
        <w:t>Удрякбашевский</w:t>
      </w:r>
      <w:r>
        <w:rPr>
          <w:rStyle w:val="FontStyle12"/>
          <w:sz w:val="28"/>
          <w:szCs w:val="28"/>
        </w:rPr>
        <w:t xml:space="preserve"> </w:t>
      </w:r>
      <w:r w:rsidRPr="00B87F88">
        <w:rPr>
          <w:rStyle w:val="FontStyle12"/>
          <w:sz w:val="28"/>
          <w:szCs w:val="28"/>
        </w:rPr>
        <w:t>сельсовет</w:t>
      </w:r>
      <w:r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 xml:space="preserve">муниципального  района   </w:t>
      </w:r>
      <w:r w:rsidRPr="00B87F88">
        <w:rPr>
          <w:rStyle w:val="FontStyle12"/>
          <w:sz w:val="28"/>
          <w:szCs w:val="28"/>
        </w:rPr>
        <w:t>Благоварский</w:t>
      </w:r>
      <w:r w:rsidR="009F7884" w:rsidRPr="00B87F88">
        <w:rPr>
          <w:rStyle w:val="FontStyle12"/>
          <w:sz w:val="28"/>
          <w:szCs w:val="28"/>
        </w:rPr>
        <w:t xml:space="preserve"> район   Республики</w:t>
      </w:r>
      <w:r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Башкортостан</w:t>
      </w:r>
    </w:p>
    <w:p w:rsidR="002D50FA" w:rsidRPr="00B87F88" w:rsidRDefault="002D50FA" w:rsidP="00B87F88">
      <w:pPr>
        <w:pStyle w:val="Style2"/>
        <w:widowControl/>
        <w:ind w:left="706"/>
        <w:jc w:val="left"/>
        <w:rPr>
          <w:sz w:val="28"/>
          <w:szCs w:val="28"/>
        </w:rPr>
      </w:pPr>
    </w:p>
    <w:p w:rsidR="002D50FA" w:rsidRPr="00B87F88" w:rsidRDefault="009F7884" w:rsidP="00B87F88">
      <w:pPr>
        <w:pStyle w:val="Style2"/>
        <w:widowControl/>
        <w:ind w:left="706"/>
        <w:jc w:val="center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Р Е Ш И Л :</w:t>
      </w:r>
    </w:p>
    <w:p w:rsidR="002D50FA" w:rsidRPr="00B87F88" w:rsidRDefault="002D50FA" w:rsidP="00B87F88">
      <w:pPr>
        <w:pStyle w:val="Style2"/>
        <w:widowControl/>
        <w:ind w:left="739"/>
        <w:jc w:val="left"/>
        <w:rPr>
          <w:sz w:val="28"/>
          <w:szCs w:val="28"/>
        </w:rPr>
      </w:pPr>
    </w:p>
    <w:p w:rsidR="002D50FA" w:rsidRPr="00B87F88" w:rsidRDefault="00B87F88" w:rsidP="00B87F88">
      <w:pPr>
        <w:pStyle w:val="Style2"/>
        <w:widowControl/>
        <w:tabs>
          <w:tab w:val="left" w:leader="underscore" w:pos="9360"/>
        </w:tabs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       </w:t>
      </w:r>
      <w:r w:rsidR="009F7884" w:rsidRPr="00B87F88">
        <w:rPr>
          <w:rStyle w:val="FontStyle12"/>
          <w:sz w:val="28"/>
          <w:szCs w:val="28"/>
        </w:rPr>
        <w:t>1. Внести в Устав сельского поселения</w:t>
      </w:r>
      <w:r w:rsidRPr="00B87F88">
        <w:rPr>
          <w:rStyle w:val="FontStyle12"/>
          <w:sz w:val="28"/>
          <w:szCs w:val="28"/>
        </w:rPr>
        <w:t xml:space="preserve"> Удрякбашевский сельсовет </w:t>
      </w:r>
      <w:r w:rsidR="009F7884" w:rsidRPr="00B87F88">
        <w:rPr>
          <w:rStyle w:val="FontStyle12"/>
          <w:sz w:val="28"/>
          <w:szCs w:val="28"/>
        </w:rPr>
        <w:t>муниципального района</w:t>
      </w:r>
      <w:r w:rsidRPr="00B87F88">
        <w:rPr>
          <w:rStyle w:val="FontStyle12"/>
          <w:sz w:val="28"/>
          <w:szCs w:val="28"/>
        </w:rPr>
        <w:t xml:space="preserve"> Благоварский </w:t>
      </w:r>
      <w:r w:rsidR="009F7884" w:rsidRPr="00B87F88">
        <w:rPr>
          <w:rStyle w:val="FontStyle12"/>
          <w:sz w:val="28"/>
          <w:szCs w:val="28"/>
        </w:rPr>
        <w:t>район Республики Башкортостан</w:t>
      </w:r>
      <w:r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следующие изменения и дополнения:</w:t>
      </w:r>
    </w:p>
    <w:p w:rsidR="002D50FA" w:rsidRPr="00B87F88" w:rsidRDefault="009F7884" w:rsidP="00B87F88">
      <w:pPr>
        <w:pStyle w:val="Style4"/>
        <w:widowControl/>
        <w:tabs>
          <w:tab w:val="left" w:pos="1200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1.1.</w:t>
      </w:r>
      <w:r w:rsidRPr="00B87F88">
        <w:rPr>
          <w:rStyle w:val="FontStyle12"/>
          <w:sz w:val="28"/>
          <w:szCs w:val="28"/>
        </w:rPr>
        <w:tab/>
        <w:t>В части 1 статьи 3:</w:t>
      </w:r>
    </w:p>
    <w:p w:rsidR="002D50FA" w:rsidRPr="00B87F88" w:rsidRDefault="009F7884" w:rsidP="00B87F88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В пункте 21 после слов «территории, выдача» дополнить словами «градостроительного </w:t>
      </w:r>
      <w:hyperlink r:id="rId9" w:history="1">
        <w:r w:rsidRPr="00B87F88">
          <w:rPr>
            <w:rStyle w:val="FontStyle12"/>
            <w:sz w:val="28"/>
            <w:szCs w:val="28"/>
            <w:u w:val="single"/>
          </w:rPr>
          <w:t>плана</w:t>
        </w:r>
      </w:hyperlink>
      <w:r w:rsidRPr="00B87F88">
        <w:rPr>
          <w:rStyle w:val="FontStyle12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2D50FA" w:rsidRPr="00B87F88" w:rsidRDefault="009F7884" w:rsidP="00B87F88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D50FA" w:rsidRPr="00B87F88" w:rsidRDefault="009F7884" w:rsidP="00B87F88">
      <w:pPr>
        <w:pStyle w:val="Style4"/>
        <w:widowControl/>
        <w:tabs>
          <w:tab w:val="left" w:pos="1190"/>
        </w:tabs>
        <w:spacing w:line="240" w:lineRule="auto"/>
        <w:ind w:firstLine="73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1.2.</w:t>
      </w:r>
      <w:r w:rsidRPr="00B87F88">
        <w:rPr>
          <w:rStyle w:val="FontStyle12"/>
          <w:sz w:val="28"/>
          <w:szCs w:val="28"/>
        </w:rPr>
        <w:tab/>
        <w:t>В пункте 13 части 1 статьи 4 слова «мероприятий по отлову и</w:t>
      </w:r>
      <w:r w:rsidRPr="00B87F88">
        <w:rPr>
          <w:rStyle w:val="FontStyle12"/>
          <w:sz w:val="28"/>
          <w:szCs w:val="28"/>
        </w:rPr>
        <w:br/>
        <w:t>содержанию безнадзорных животных, обитающих» заменить словами</w:t>
      </w:r>
      <w:r w:rsidRPr="00B87F88">
        <w:rPr>
          <w:rStyle w:val="FontStyle12"/>
          <w:sz w:val="28"/>
          <w:szCs w:val="28"/>
        </w:rPr>
        <w:br/>
        <w:t>«деятельности по обращению с животными без владельцев, обитающими».</w:t>
      </w:r>
    </w:p>
    <w:p w:rsidR="002D50FA" w:rsidRPr="00B87F88" w:rsidRDefault="009F7884" w:rsidP="00B87F88">
      <w:pPr>
        <w:pStyle w:val="Style4"/>
        <w:widowControl/>
        <w:tabs>
          <w:tab w:val="left" w:pos="1200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</w:t>
      </w:r>
      <w:r w:rsidRPr="00B87F88">
        <w:rPr>
          <w:rStyle w:val="FontStyle12"/>
          <w:sz w:val="28"/>
          <w:szCs w:val="28"/>
        </w:rPr>
        <w:tab/>
        <w:t>В части 1 статьи 5:</w:t>
      </w:r>
    </w:p>
    <w:p w:rsidR="002D50FA" w:rsidRPr="00B87F88" w:rsidRDefault="009F7884" w:rsidP="00B87F88">
      <w:pPr>
        <w:pStyle w:val="Style2"/>
        <w:widowControl/>
        <w:ind w:left="739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1.3.1. Пункт 5 признать утратившим силу.</w:t>
      </w:r>
    </w:p>
    <w:p w:rsidR="002D50FA" w:rsidRPr="00B87F88" w:rsidRDefault="009F7884" w:rsidP="00B87F88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15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1.4.</w:t>
      </w:r>
      <w:r w:rsidRPr="00B87F88">
        <w:rPr>
          <w:rStyle w:val="FontStyle12"/>
          <w:sz w:val="28"/>
          <w:szCs w:val="28"/>
        </w:rPr>
        <w:tab/>
        <w:t>Абзац второй части 1 статьи 8.1 изложить в следующей редакции:</w:t>
      </w:r>
      <w:r w:rsidRPr="00B87F88">
        <w:rPr>
          <w:rStyle w:val="FontStyle12"/>
          <w:sz w:val="28"/>
          <w:szCs w:val="28"/>
        </w:rPr>
        <w:br/>
        <w:t>«Сход граждан, предусмотренный Федеральным законом, правомочен</w:t>
      </w:r>
    </w:p>
    <w:p w:rsidR="002D50FA" w:rsidRPr="00B87F88" w:rsidRDefault="009F7884" w:rsidP="00B87F88">
      <w:pPr>
        <w:pStyle w:val="Style2"/>
        <w:widowControl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lastRenderedPageBreak/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D50FA" w:rsidRPr="00B87F88" w:rsidRDefault="009F7884" w:rsidP="00B87F88">
      <w:pPr>
        <w:pStyle w:val="Style4"/>
        <w:widowControl/>
        <w:tabs>
          <w:tab w:val="left" w:pos="1243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1.5.</w:t>
      </w:r>
      <w:r w:rsidRPr="00B87F88">
        <w:rPr>
          <w:rStyle w:val="FontStyle12"/>
          <w:sz w:val="28"/>
          <w:szCs w:val="28"/>
        </w:rPr>
        <w:tab/>
        <w:t>В части 4 статьи 11 слова «по проектам и вопросам, указанным</w:t>
      </w:r>
      <w:r w:rsidRPr="00B87F88">
        <w:rPr>
          <w:rStyle w:val="FontStyle12"/>
          <w:sz w:val="28"/>
          <w:szCs w:val="28"/>
        </w:rPr>
        <w:br/>
        <w:t>в части 3 настоящей статьи,» исключить.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15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1.6.</w:t>
      </w:r>
      <w:r w:rsidRPr="00B87F88">
        <w:rPr>
          <w:rStyle w:val="FontStyle12"/>
          <w:sz w:val="28"/>
          <w:szCs w:val="28"/>
        </w:rPr>
        <w:tab/>
        <w:t>Абзац первый части 11 статьи 18 изложить в следующей редакции:</w:t>
      </w:r>
      <w:r w:rsidRPr="00B87F88">
        <w:rPr>
          <w:rStyle w:val="FontStyle12"/>
          <w:sz w:val="28"/>
          <w:szCs w:val="28"/>
        </w:rPr>
        <w:br/>
        <w:t>«11. Нормативный правовой акт, принятый Советом, направляется</w:t>
      </w:r>
      <w:r w:rsidR="00B87F88">
        <w:rPr>
          <w:rStyle w:val="FontStyle12"/>
          <w:sz w:val="28"/>
          <w:szCs w:val="28"/>
        </w:rPr>
        <w:t xml:space="preserve"> </w:t>
      </w:r>
    </w:p>
    <w:p w:rsidR="002D50FA" w:rsidRPr="00B87F88" w:rsidRDefault="009F7884" w:rsidP="00B87F88">
      <w:pPr>
        <w:pStyle w:val="Style2"/>
        <w:widowControl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D50FA" w:rsidRPr="00B87F88" w:rsidRDefault="009F7884" w:rsidP="00B87F88">
      <w:pPr>
        <w:pStyle w:val="Style4"/>
        <w:widowControl/>
        <w:tabs>
          <w:tab w:val="left" w:pos="1195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1.7.</w:t>
      </w:r>
      <w:r w:rsidRPr="00B87F88">
        <w:rPr>
          <w:rStyle w:val="FontStyle12"/>
          <w:sz w:val="28"/>
          <w:szCs w:val="28"/>
        </w:rPr>
        <w:tab/>
        <w:t>Абзац первый части 2 статьи 19 дополнить словами «, но, как</w:t>
      </w:r>
      <w:r w:rsidRPr="00B87F88">
        <w:rPr>
          <w:rStyle w:val="FontStyle12"/>
          <w:sz w:val="28"/>
          <w:szCs w:val="28"/>
        </w:rPr>
        <w:br/>
        <w:t>правило, не более двух сроков подряд в отношении одного и того же лица».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39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</w:t>
      </w:r>
      <w:r w:rsidRPr="00B87F88">
        <w:rPr>
          <w:rStyle w:val="FontStyle12"/>
          <w:sz w:val="28"/>
          <w:szCs w:val="28"/>
        </w:rPr>
        <w:tab/>
        <w:t>В статье 22:</w:t>
      </w:r>
    </w:p>
    <w:p w:rsidR="002D50FA" w:rsidRPr="00B87F88" w:rsidRDefault="009F7884" w:rsidP="00B87F88">
      <w:pPr>
        <w:pStyle w:val="Style3"/>
        <w:widowControl/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1.8.1. Часть 5 изложить в следующей редакции: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B87F88">
        <w:rPr>
          <w:rStyle w:val="FontStyle12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законом.».</w:t>
      </w:r>
    </w:p>
    <w:p w:rsidR="002D50FA" w:rsidRPr="00B87F88" w:rsidRDefault="009F7884" w:rsidP="00B87F88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2D50FA" w:rsidRPr="00B87F88" w:rsidRDefault="009F7884" w:rsidP="00B87F88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Дополнить частью 5.2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D50FA" w:rsidRPr="00B87F88" w:rsidRDefault="009F7884" w:rsidP="00B87F88">
      <w:pPr>
        <w:pStyle w:val="Style4"/>
        <w:widowControl/>
        <w:tabs>
          <w:tab w:val="left" w:pos="1018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1)</w:t>
      </w:r>
      <w:r w:rsidRPr="00B87F88">
        <w:rPr>
          <w:rStyle w:val="FontStyle12"/>
          <w:sz w:val="28"/>
          <w:szCs w:val="28"/>
        </w:rPr>
        <w:tab/>
        <w:t>предупреждение;</w:t>
      </w:r>
    </w:p>
    <w:p w:rsidR="002D50FA" w:rsidRPr="00B87F88" w:rsidRDefault="009F7884" w:rsidP="00B87F88">
      <w:pPr>
        <w:pStyle w:val="Style4"/>
        <w:widowControl/>
        <w:tabs>
          <w:tab w:val="left" w:pos="123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2)</w:t>
      </w:r>
      <w:r w:rsidRPr="00B87F88">
        <w:rPr>
          <w:rStyle w:val="FontStyle12"/>
          <w:sz w:val="28"/>
          <w:szCs w:val="28"/>
        </w:rPr>
        <w:tab/>
        <w:t>освобождение депутата, члена выборного органа местного</w:t>
      </w:r>
      <w:r w:rsidRPr="00B87F88">
        <w:rPr>
          <w:rStyle w:val="FontStyle12"/>
          <w:sz w:val="28"/>
          <w:szCs w:val="28"/>
        </w:rPr>
        <w:br/>
        <w:t>самоуправления от должности в представительном органе муниципального</w:t>
      </w:r>
      <w:r w:rsidRPr="00B87F88">
        <w:rPr>
          <w:rStyle w:val="FontStyle12"/>
          <w:sz w:val="28"/>
          <w:szCs w:val="28"/>
        </w:rPr>
        <w:br/>
        <w:t>образования, выборном органе местного самоуправления с лишением права</w:t>
      </w:r>
      <w:r w:rsidRPr="00B87F88">
        <w:rPr>
          <w:rStyle w:val="FontStyle12"/>
          <w:sz w:val="28"/>
          <w:szCs w:val="28"/>
        </w:rPr>
        <w:br/>
        <w:t>занимать должности в представительном органе муниципального</w:t>
      </w:r>
      <w:r w:rsidRPr="00B87F88">
        <w:rPr>
          <w:rStyle w:val="FontStyle12"/>
          <w:sz w:val="28"/>
          <w:szCs w:val="28"/>
        </w:rPr>
        <w:br/>
        <w:t>образования, выборном органе местного самоуправления до прекращения</w:t>
      </w:r>
      <w:r w:rsidRPr="00B87F88">
        <w:rPr>
          <w:rStyle w:val="FontStyle12"/>
          <w:sz w:val="28"/>
          <w:szCs w:val="28"/>
        </w:rPr>
        <w:br/>
        <w:t>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04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3)</w:t>
      </w:r>
      <w:r w:rsidRPr="00B87F88">
        <w:rPr>
          <w:rStyle w:val="FontStyle12"/>
          <w:sz w:val="28"/>
          <w:szCs w:val="28"/>
        </w:rPr>
        <w:tab/>
        <w:t>освобождение от осуществления полномочий на постоянной основе</w:t>
      </w:r>
      <w:r w:rsidRPr="00B87F88">
        <w:rPr>
          <w:rStyle w:val="FontStyle12"/>
          <w:sz w:val="28"/>
          <w:szCs w:val="28"/>
        </w:rPr>
        <w:br/>
        <w:t>с лишением права осуществлять полномочия на постоянной основе</w:t>
      </w:r>
      <w:r w:rsidRPr="00B87F88">
        <w:rPr>
          <w:rStyle w:val="FontStyle12"/>
          <w:sz w:val="28"/>
          <w:szCs w:val="28"/>
        </w:rPr>
        <w:br/>
        <w:t>до прекращения 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291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4)</w:t>
      </w:r>
      <w:r w:rsidRPr="00B87F88">
        <w:rPr>
          <w:rStyle w:val="FontStyle12"/>
          <w:sz w:val="28"/>
          <w:szCs w:val="28"/>
        </w:rPr>
        <w:tab/>
        <w:t>запрет занимать должности в представительном органе</w:t>
      </w:r>
      <w:r w:rsidRPr="00B87F88">
        <w:rPr>
          <w:rStyle w:val="FontStyle12"/>
          <w:sz w:val="28"/>
          <w:szCs w:val="28"/>
        </w:rPr>
        <w:br/>
        <w:t>муниципального образования, выборном органе местного самоуправления</w:t>
      </w:r>
      <w:r w:rsidRPr="00B87F88">
        <w:rPr>
          <w:rStyle w:val="FontStyle12"/>
          <w:sz w:val="28"/>
          <w:szCs w:val="28"/>
        </w:rPr>
        <w:br/>
        <w:t>до прекращения 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00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5)</w:t>
      </w:r>
      <w:r w:rsidRPr="00B87F88">
        <w:rPr>
          <w:rStyle w:val="FontStyle12"/>
          <w:sz w:val="28"/>
          <w:szCs w:val="28"/>
        </w:rPr>
        <w:tab/>
        <w:t>запрет исполнять полномочия на постоянной основе до прекращения</w:t>
      </w:r>
      <w:r w:rsidRPr="00B87F88">
        <w:rPr>
          <w:rStyle w:val="FontStyle12"/>
          <w:sz w:val="28"/>
          <w:szCs w:val="28"/>
        </w:rPr>
        <w:br/>
        <w:t>срока его полномочий.».</w:t>
      </w:r>
    </w:p>
    <w:p w:rsidR="002D50FA" w:rsidRPr="00B87F88" w:rsidRDefault="009F7884" w:rsidP="00B87F88">
      <w:pPr>
        <w:pStyle w:val="Style4"/>
        <w:widowControl/>
        <w:tabs>
          <w:tab w:val="left" w:pos="1411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1.8.4.</w:t>
      </w:r>
      <w:r w:rsidRPr="00B87F88">
        <w:rPr>
          <w:rStyle w:val="FontStyle12"/>
          <w:sz w:val="28"/>
          <w:szCs w:val="28"/>
        </w:rPr>
        <w:tab/>
        <w:t>Дополнить частью 5.3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3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1.9. Часть 3 статьи 29 дополнить абзацем седьмым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B87F88">
          <w:rPr>
            <w:rStyle w:val="FontStyle12"/>
            <w:sz w:val="28"/>
            <w:szCs w:val="28"/>
            <w:u w:val="single"/>
            <w:lang w:val="en-US"/>
          </w:rPr>
          <w:t>http</w:t>
        </w:r>
        <w:r w:rsidRPr="00B87F88">
          <w:rPr>
            <w:rStyle w:val="FontStyle12"/>
            <w:sz w:val="28"/>
            <w:szCs w:val="28"/>
            <w:u w:val="single"/>
          </w:rPr>
          <w:t>: //</w:t>
        </w:r>
        <w:r w:rsidRPr="00B87F88">
          <w:rPr>
            <w:rStyle w:val="FontStyle12"/>
            <w:sz w:val="28"/>
            <w:szCs w:val="28"/>
            <w:u w:val="single"/>
            <w:lang w:val="en-US"/>
          </w:rPr>
          <w:t>pravo</w:t>
        </w:r>
        <w:r w:rsidRPr="00B87F88">
          <w:rPr>
            <w:rStyle w:val="FontStyle12"/>
            <w:sz w:val="28"/>
            <w:szCs w:val="28"/>
            <w:u w:val="single"/>
          </w:rPr>
          <w:t xml:space="preserve"> .</w:t>
        </w:r>
        <w:r w:rsidRPr="00B87F88">
          <w:rPr>
            <w:rStyle w:val="FontStyle12"/>
            <w:sz w:val="28"/>
            <w:szCs w:val="28"/>
            <w:u w:val="single"/>
            <w:lang w:val="en-US"/>
          </w:rPr>
          <w:t>mini</w:t>
        </w:r>
        <w:r w:rsidRPr="00B87F88">
          <w:rPr>
            <w:rStyle w:val="FontStyle12"/>
            <w:sz w:val="28"/>
            <w:szCs w:val="28"/>
            <w:u w:val="single"/>
          </w:rPr>
          <w:t xml:space="preserve"> </w:t>
        </w:r>
        <w:r w:rsidRPr="00B87F88">
          <w:rPr>
            <w:rStyle w:val="FontStyle12"/>
            <w:sz w:val="28"/>
            <w:szCs w:val="28"/>
            <w:u w:val="single"/>
            <w:lang w:val="en-US"/>
          </w:rPr>
          <w:t>ust</w:t>
        </w:r>
        <w:r w:rsidRPr="00B87F88">
          <w:rPr>
            <w:rStyle w:val="FontStyle12"/>
            <w:sz w:val="28"/>
            <w:szCs w:val="28"/>
            <w:u w:val="single"/>
          </w:rPr>
          <w:t>.</w:t>
        </w:r>
        <w:r w:rsidRPr="00B87F88">
          <w:rPr>
            <w:rStyle w:val="FontStyle12"/>
            <w:sz w:val="28"/>
            <w:szCs w:val="28"/>
            <w:u w:val="single"/>
            <w:lang w:val="en-US"/>
          </w:rPr>
          <w:t>ru</w:t>
        </w:r>
        <w:r w:rsidRPr="00B87F88">
          <w:rPr>
            <w:rStyle w:val="FontStyle12"/>
            <w:sz w:val="28"/>
            <w:szCs w:val="28"/>
            <w:u w:val="single"/>
          </w:rPr>
          <w:t>,</w:t>
        </w:r>
      </w:hyperlink>
      <w:r w:rsidRPr="00B87F88">
        <w:rPr>
          <w:rStyle w:val="FontStyle12"/>
          <w:sz w:val="28"/>
          <w:szCs w:val="28"/>
        </w:rPr>
        <w:t xml:space="preserve"> ппр://право-минюст.рф, регистрационный номер и дата принятия решения о регистрации средства </w:t>
      </w:r>
      <w:r w:rsidRPr="00B87F88">
        <w:rPr>
          <w:rStyle w:val="FontStyle12"/>
          <w:sz w:val="28"/>
          <w:szCs w:val="28"/>
        </w:rPr>
        <w:lastRenderedPageBreak/>
        <w:t>массовой информации в форме сетевого издания: серия Эл № ФС77-72471 от 05.03.2018 г.).».</w:t>
      </w:r>
    </w:p>
    <w:p w:rsidR="002D50FA" w:rsidRPr="00B87F88" w:rsidRDefault="009F7884" w:rsidP="00B87F88">
      <w:pPr>
        <w:pStyle w:val="Style4"/>
        <w:widowControl/>
        <w:tabs>
          <w:tab w:val="left" w:pos="99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2.</w:t>
      </w:r>
      <w:r w:rsidRPr="00B87F88">
        <w:rPr>
          <w:rStyle w:val="FontStyle12"/>
          <w:sz w:val="28"/>
          <w:szCs w:val="28"/>
        </w:rPr>
        <w:tab/>
        <w:t>Настоящее решение направить в Управление Министерства юстиции</w:t>
      </w:r>
      <w:r w:rsidRPr="00B87F88">
        <w:rPr>
          <w:rStyle w:val="FontStyle12"/>
          <w:sz w:val="28"/>
          <w:szCs w:val="28"/>
        </w:rPr>
        <w:br/>
        <w:t>Российской Федерации по Республике Башкортостан для его</w:t>
      </w:r>
      <w:r w:rsidRPr="00B87F88">
        <w:rPr>
          <w:rStyle w:val="FontStyle12"/>
          <w:sz w:val="28"/>
          <w:szCs w:val="28"/>
        </w:rPr>
        <w:br/>
        <w:t>государственной регистрации в порядке и сроки, установленные</w:t>
      </w:r>
      <w:r w:rsidRPr="00B87F88">
        <w:rPr>
          <w:rStyle w:val="FontStyle12"/>
          <w:sz w:val="28"/>
          <w:szCs w:val="28"/>
        </w:rPr>
        <w:br/>
        <w:t>действующим законодательством.</w:t>
      </w:r>
    </w:p>
    <w:p w:rsidR="002D50FA" w:rsidRPr="00B87F88" w:rsidRDefault="009F7884" w:rsidP="00B87F88">
      <w:pPr>
        <w:pStyle w:val="Style4"/>
        <w:widowControl/>
        <w:tabs>
          <w:tab w:val="left" w:pos="379"/>
        </w:tabs>
        <w:spacing w:line="240" w:lineRule="auto"/>
        <w:ind w:firstLine="0"/>
        <w:jc w:val="righ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3.</w:t>
      </w:r>
      <w:r w:rsidRPr="00B87F88">
        <w:rPr>
          <w:rStyle w:val="FontStyle12"/>
          <w:sz w:val="28"/>
          <w:szCs w:val="28"/>
        </w:rPr>
        <w:tab/>
        <w:t>Настоящее  решение   обнародовать  в  здании  Администрации</w:t>
      </w:r>
    </w:p>
    <w:p w:rsidR="002D50FA" w:rsidRPr="00B87F88" w:rsidRDefault="00B87F88" w:rsidP="00B87F88">
      <w:pPr>
        <w:pStyle w:val="Style2"/>
        <w:widowControl/>
        <w:tabs>
          <w:tab w:val="left" w:leader="underscore" w:pos="2808"/>
        </w:tabs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Сельского поселения Удрякбашевский сельсовет муниципального района Благоварский район Республики Башкортостан </w:t>
      </w:r>
      <w:r w:rsidR="009F7884" w:rsidRPr="00B87F88">
        <w:rPr>
          <w:rStyle w:val="FontStyle12"/>
          <w:sz w:val="28"/>
          <w:szCs w:val="28"/>
        </w:rPr>
        <w:t xml:space="preserve">   в течение семи дней со дня его поступления из</w:t>
      </w:r>
      <w:r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2D50FA" w:rsidRPr="00B87F88" w:rsidRDefault="009F7884" w:rsidP="00B87F88">
      <w:pPr>
        <w:pStyle w:val="Style4"/>
        <w:widowControl/>
        <w:tabs>
          <w:tab w:val="left" w:pos="1094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4.</w:t>
      </w:r>
      <w:r w:rsidRPr="00B87F88">
        <w:rPr>
          <w:rStyle w:val="FontStyle12"/>
          <w:sz w:val="28"/>
          <w:szCs w:val="28"/>
        </w:rPr>
        <w:tab/>
        <w:t>Настоящее решение вступает в силу со дня его официального</w:t>
      </w:r>
      <w:r w:rsidRPr="00B87F88">
        <w:rPr>
          <w:rStyle w:val="FontStyle12"/>
          <w:sz w:val="28"/>
          <w:szCs w:val="28"/>
        </w:rPr>
        <w:br/>
        <w:t>обнародования.</w:t>
      </w: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 w:rsidRPr="00B87F88">
        <w:rPr>
          <w:rFonts w:eastAsia="Times New Roman"/>
          <w:sz w:val="28"/>
          <w:szCs w:val="28"/>
        </w:rPr>
        <w:t xml:space="preserve">Глава сельского поселения Удрякбашевский  сельсовет 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87F88">
        <w:rPr>
          <w:rFonts w:eastAsia="Times New Roman"/>
          <w:sz w:val="28"/>
          <w:szCs w:val="28"/>
        </w:rPr>
        <w:t>муниципального района Благоварский район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87F88">
        <w:rPr>
          <w:rFonts w:eastAsia="Times New Roman"/>
          <w:sz w:val="28"/>
          <w:szCs w:val="28"/>
        </w:rPr>
        <w:t>Республики  Башкортостан                                 Р.Р. Ишбулатов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 w:rsidRPr="00B87F88">
        <w:rPr>
          <w:rFonts w:eastAsia="Times New Roman"/>
          <w:sz w:val="28"/>
          <w:szCs w:val="28"/>
        </w:rPr>
        <w:t xml:space="preserve">       с. Удрякбаш   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B87F88">
        <w:rPr>
          <w:rFonts w:eastAsia="Times New Roman"/>
          <w:sz w:val="28"/>
          <w:szCs w:val="28"/>
        </w:rPr>
        <w:t xml:space="preserve">     24.08.2020 года</w:t>
      </w:r>
    </w:p>
    <w:p w:rsidR="00B87F88" w:rsidRPr="00B87F88" w:rsidRDefault="00B87F88" w:rsidP="00B87F88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87F88">
        <w:rPr>
          <w:rFonts w:eastAsia="Times New Roman"/>
          <w:sz w:val="28"/>
          <w:szCs w:val="28"/>
        </w:rPr>
        <w:t xml:space="preserve">        № 13-100</w:t>
      </w:r>
    </w:p>
    <w:p w:rsidR="009F7884" w:rsidRPr="00B87F88" w:rsidRDefault="009F7884" w:rsidP="00B87F88">
      <w:pPr>
        <w:pStyle w:val="Style2"/>
        <w:widowControl/>
        <w:tabs>
          <w:tab w:val="left" w:leader="underscore" w:pos="5328"/>
        </w:tabs>
        <w:rPr>
          <w:rStyle w:val="FontStyle12"/>
          <w:sz w:val="28"/>
          <w:szCs w:val="28"/>
        </w:rPr>
      </w:pPr>
    </w:p>
    <w:sectPr w:rsidR="009F7884" w:rsidRPr="00B87F88" w:rsidSect="009F7884">
      <w:headerReference w:type="default" r:id="rId11"/>
      <w:headerReference w:type="first" r:id="rId12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84" w:rsidRDefault="009F7884">
      <w:r>
        <w:separator/>
      </w:r>
    </w:p>
  </w:endnote>
  <w:endnote w:type="continuationSeparator" w:id="0">
    <w:p w:rsidR="009F7884" w:rsidRDefault="009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84" w:rsidRDefault="009F7884">
      <w:r>
        <w:separator/>
      </w:r>
    </w:p>
  </w:footnote>
  <w:footnote w:type="continuationSeparator" w:id="0">
    <w:p w:rsidR="009F7884" w:rsidRDefault="009F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FA" w:rsidRDefault="009F7884">
    <w:pPr>
      <w:pStyle w:val="Style1"/>
      <w:widowControl/>
      <w:ind w:left="4618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67531A">
      <w:rPr>
        <w:rStyle w:val="FontStyle11"/>
        <w:noProof/>
      </w:rPr>
      <w:t>3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FA" w:rsidRDefault="002D50F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86C"/>
    <w:multiLevelType w:val="singleLevel"/>
    <w:tmpl w:val="687E02BA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407A3E3E"/>
    <w:multiLevelType w:val="singleLevel"/>
    <w:tmpl w:val="CA26882A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884"/>
    <w:rsid w:val="002D50FA"/>
    <w:rsid w:val="0067531A"/>
    <w:rsid w:val="009F7884"/>
    <w:rsid w:val="00B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72" w:lineRule="exact"/>
      <w:ind w:firstLine="734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2020-08-24T11:36:00Z</dcterms:created>
  <dcterms:modified xsi:type="dcterms:W3CDTF">2020-08-24T11:49:00Z</dcterms:modified>
</cp:coreProperties>
</file>