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DA" w:rsidRPr="000569DA" w:rsidRDefault="000569DA" w:rsidP="000569DA">
      <w:pPr>
        <w:spacing w:after="150" w:line="240" w:lineRule="atLeast"/>
        <w:textAlignment w:val="baseline"/>
        <w:outlineLvl w:val="0"/>
        <w:rPr>
          <w:rFonts w:ascii="Helvetica" w:eastAsia="Times New Roman" w:hAnsi="Helvetica" w:cs="Helvetica"/>
          <w:color w:val="004265"/>
          <w:kern w:val="36"/>
          <w:sz w:val="33"/>
          <w:szCs w:val="33"/>
          <w:lang w:eastAsia="ru-RU"/>
        </w:rPr>
      </w:pPr>
      <w:r w:rsidRPr="000569DA">
        <w:rPr>
          <w:rFonts w:ascii="Helvetica" w:eastAsia="Times New Roman" w:hAnsi="Helvetica" w:cs="Helvetica"/>
          <w:color w:val="004265"/>
          <w:kern w:val="36"/>
          <w:sz w:val="33"/>
          <w:szCs w:val="33"/>
          <w:lang w:eastAsia="ru-RU"/>
        </w:rPr>
        <w:t>СОЦИАЛЬНАЯ РЕКЛАМА ПО ЭНЕРГОСБЕРЕЖЕНИЮ</w:t>
      </w:r>
    </w:p>
    <w:p w:rsidR="000569DA" w:rsidRPr="000569DA" w:rsidRDefault="000569DA" w:rsidP="000569DA">
      <w:pPr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569DA">
        <w:rPr>
          <w:rFonts w:ascii="Helvetica" w:eastAsia="Times New Roman" w:hAnsi="Helvetica" w:cs="Helvetica"/>
          <w:noProof/>
          <w:color w:val="00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B18934A" wp14:editId="18D73DA6">
            <wp:extent cx="5181600" cy="7315200"/>
            <wp:effectExtent l="0" t="0" r="0" b="0"/>
            <wp:docPr id="1" name="Рисунок 1" descr="энергосбережение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нергосбережение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DA" w:rsidRPr="00333059" w:rsidRDefault="000569DA" w:rsidP="000569D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СОЦИАЛЬНАЯ РЕКЛАМА ПО ЭНЕРГОСБЕРЕЖЕНИЮ</w:t>
      </w:r>
    </w:p>
    <w:p w:rsidR="000569DA" w:rsidRPr="00333059" w:rsidRDefault="000569DA" w:rsidP="000569D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Уважаемые жители </w:t>
      </w:r>
      <w:r w:rsidR="00333059" w:rsidRPr="00333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333059" w:rsidRPr="00333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Удрякбашевский</w:t>
      </w:r>
      <w:proofErr w:type="spellEnd"/>
      <w:r w:rsidR="00333059" w:rsidRPr="00333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сельсовет</w:t>
      </w:r>
    </w:p>
    <w:p w:rsidR="000569DA" w:rsidRPr="00333059" w:rsidRDefault="000569DA" w:rsidP="000569D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поселения.</w:t>
      </w:r>
    </w:p>
    <w:p w:rsidR="000569DA" w:rsidRPr="00333059" w:rsidRDefault="000569DA" w:rsidP="000569D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   Привычка экономить энергию и </w:t>
      </w:r>
      <w:proofErr w:type="gram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ресурсы-это</w:t>
      </w:r>
      <w:proofErr w:type="gram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0569DA" w:rsidRPr="00333059" w:rsidRDefault="000569DA" w:rsidP="000569D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используйте электричество!</w:t>
      </w:r>
    </w:p>
    <w:p w:rsidR="000569DA" w:rsidRPr="00333059" w:rsidRDefault="000569DA" w:rsidP="000569D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0569DA" w:rsidRPr="00333059" w:rsidRDefault="000569DA" w:rsidP="000569D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энергосберегающие.</w:t>
      </w:r>
    </w:p>
    <w:p w:rsidR="000569DA" w:rsidRPr="00333059" w:rsidRDefault="000569DA" w:rsidP="000569D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569DA" w:rsidRPr="00333059" w:rsidRDefault="000569DA" w:rsidP="000569D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Энергосбережение в быту</w:t>
      </w:r>
    </w:p>
    <w:p w:rsidR="000569DA" w:rsidRPr="00333059" w:rsidRDefault="000569DA" w:rsidP="000569D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научился экономить электроэнергию, воду, тепло, газ в своей квартире, лучше понимает необходимость энергосбережения в многоквартирном доме и на работе.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основе любой экономии воля к искоренению вредных привычек транжирства и учет. Способы энергосбережения в быту.</w:t>
      </w:r>
    </w:p>
    <w:p w:rsidR="000569DA" w:rsidRPr="00333059" w:rsidRDefault="000569DA" w:rsidP="000569D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Экономия тепла</w:t>
      </w:r>
    </w:p>
    <w:p w:rsidR="000569DA" w:rsidRPr="00333059" w:rsidRDefault="000569DA" w:rsidP="000569D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 Утеплять свое жилище — нормальное явление. Есть несколько простых способов утепления:</w:t>
      </w:r>
    </w:p>
    <w:p w:rsidR="000569DA" w:rsidRPr="00333059" w:rsidRDefault="000569DA" w:rsidP="000569DA">
      <w:pPr>
        <w:numPr>
          <w:ilvl w:val="0"/>
          <w:numId w:val="1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Заделка щелей в оконных рамах и дверных проемах. Для этого используются монтажные пены, </w:t>
      </w:r>
      <w:proofErr w:type="spell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саморасширяющиеся</w:t>
      </w:r>
      <w:proofErr w:type="spell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герметизирующие ленты, силиконовые и акриловые герметики и т.д. Результат — повышение температуры воздуха в помещении на 1-2 градуса.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Уплотнение притвора окон и дверей. Используются различные </w:t>
      </w:r>
      <w:proofErr w:type="spell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самоклеющиеся</w:t>
      </w:r>
      <w:proofErr w:type="spell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уплотнители и прокладки. Уплотнение окон производится не только по периметру, но и между рамами</w:t>
      </w:r>
      <w:proofErr w:type="gram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— повышение температуры внутри помещения на 1-3 градуса.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Установка новых пластиковых или деревянных окон с многокамерными стеклопакетами. Лучше если стекла будут с теплоотражающей пленкой, и в конструкции окна будут предусмотрены </w:t>
      </w:r>
      <w:proofErr w:type="spell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проветриватели</w:t>
      </w:r>
      <w:proofErr w:type="spell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температура в помещении будет более стабильной и зимой и летом, воздух будет свежим и не 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необходимости периодически открывать окно, выбрасывая большой объем теплового воздуха. Результат — повышение температуры в помещении на 2-5 градусов и снижение уровня уличного шума.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Установка второй двери на входе в квартиру (дом). Результат — повышение температуры в помещении на 1-2 градуса, снижение уровня внешнего шума и загазованности.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Установка теплоотражающего экрана (или алюминиевой фольги) на стену за радиатор отопления. Результат — повышение температуры в помещении на 1 градус.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Старайтесь не закрывать радиаторы плотными шторами, экранами, мебелью — тепло будет эффективнее распределяться в помещении.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Закрывайте шторы на ночь. Это помогает сохранить тепло в доме.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Замените чугунные радиаторы </w:t>
      </w:r>
      <w:proofErr w:type="gram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алюминиевые. Теплоотдача этих радиаторов на 40-50% выше. Если радиаторы установлены с учетом удобного съема, имеется возможность регулярно их промывать, что так же способствует повышению теплоотдачи.</w:t>
      </w:r>
    </w:p>
    <w:p w:rsidR="000569DA" w:rsidRPr="00333059" w:rsidRDefault="000569DA" w:rsidP="000569D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Экономия электрической энергии</w:t>
      </w:r>
    </w:p>
    <w:p w:rsidR="000569DA" w:rsidRPr="00333059" w:rsidRDefault="000569DA" w:rsidP="000569DA">
      <w:pPr>
        <w:numPr>
          <w:ilvl w:val="0"/>
          <w:numId w:val="2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обычные лампы накаливания </w:t>
      </w:r>
      <w:proofErr w:type="gram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энергосберегающие </w:t>
      </w:r>
      <w:proofErr w:type="spell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люминисцентные</w:t>
      </w:r>
      <w:proofErr w:type="spell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их службы в 6 раз больше лампы накаливания, потребление ниже в 5 раз. За время эксплуатации лампочка окупает себя 8-10 раз.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Применяйте местные светильники, когда нет необходимости в общем освещении.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Возьмите за правило, выходя из комнаты гасить свет.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</w:t>
      </w:r>
      <w:proofErr w:type="gram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устройства, оставленные в розетках зарядные устройства дадут</w:t>
      </w:r>
      <w:proofErr w:type="gram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дополнительный расход энергии 300-400 КВт/час.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gram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Применяйте технику класса </w:t>
      </w:r>
      <w:proofErr w:type="spell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А. Дополнительный расход энергии на бытовые устройства устаревших конструкций составляет</w:t>
      </w:r>
      <w:proofErr w:type="gram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 50%. Такая бытовая техника окупится не сразу, но с учетом роста цен на энергоносители влияние экономии будет все больше. Кроме того, такая техника, как правило, современнее и лучше по характеристикам.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Не устанавливайте холодильник рядом с газовой плитой или радиатором отопления. Это увеличивает расход энергии холодильником на 20-30%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Уплотнитель холодильника должен быть чистым и плотно прилегать к корпусу и дверце. Даже небольшая щель в уплотнении увеличивает расход энергии на 20-30%.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Охлаждайте до комнатной температуры продукты перед их помещением в холодильник.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Не забывайте чаще размораживать холодильник.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Если у Вас на кухне электрическая плита, следите за тем, </w:t>
      </w:r>
      <w:proofErr w:type="gram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ее конфорки не были</w:t>
      </w:r>
      <w:proofErr w:type="gram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деформированы и плотно прилегали к днищу нагреваемой посуды. Это исключит излишний расход тепла и электроэнергии. Не включайте плиту заранее и выключайте плиту несколько раньше, чем необходимо для полного приготовления блюда.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Кипятите в электрическом чайнике столько воды, сколько хотите использовать.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Записывайте показания электросчетчиков и анализируйте, каким образом можно сократить потребление.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70-120 кВт/</w:t>
      </w:r>
      <w:proofErr w:type="gram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месяц. Если непрерывная работа нужна, то эффективнее для таких целей использовать ноутбук или компьютер с пониженным энергопотреблением.</w:t>
      </w:r>
    </w:p>
    <w:p w:rsidR="000569DA" w:rsidRPr="00333059" w:rsidRDefault="000569DA" w:rsidP="000569D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Экономия воды</w:t>
      </w:r>
    </w:p>
    <w:p w:rsidR="000569DA" w:rsidRPr="00333059" w:rsidRDefault="000569DA" w:rsidP="000569DA">
      <w:pPr>
        <w:numPr>
          <w:ilvl w:val="0"/>
          <w:numId w:val="3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счетчики расхода воды. Это будет мотивировать к сокращению расходования воды.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Устанавливайте рычажные переключатели на смесители вместо поворотных кранов. Экономия воды 10-15% плюс удобство в подборе температуры.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 включайте воду полной струей. В 90% случаев вполне достаточно небольшой струи. Экономия 4-5 раз.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При умывании и принятии душа отключайте воду, когда в ней нет необходимости.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На принятие душа уходит в 10-20 раз меньше воды, чем на принятие ванны.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Существенная экономия воды получается при применении двухкнопочных сливных бачков.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gram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тщательно проверить наличие утечки воды из сливного бачка, которая возникает из- за старой фурнитуры в бачке.</w:t>
      </w:r>
      <w:proofErr w:type="gram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фурнитуру дело копеечное, а экономия воды внушительная. Через тонкую струйку утечки вы можете терять несколько кубометров воды в месяц.</w:t>
      </w:r>
    </w:p>
    <w:p w:rsidR="000569DA" w:rsidRPr="00333059" w:rsidRDefault="000569DA" w:rsidP="000569D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Экономия газа</w:t>
      </w:r>
    </w:p>
    <w:p w:rsidR="000569DA" w:rsidRPr="00333059" w:rsidRDefault="000569DA" w:rsidP="000569D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приготовлении пищи также имеются возможности сэкономить газ.</w:t>
      </w:r>
    </w:p>
    <w:p w:rsidR="000569DA" w:rsidRPr="00333059" w:rsidRDefault="000569DA" w:rsidP="000569DA">
      <w:pPr>
        <w:numPr>
          <w:ilvl w:val="0"/>
          <w:numId w:val="4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горелки не должно выходить за пределы дна кастрюли, сковороды, чайника. В этом случае Вы просто греете воздух в квартире. Экономия 50% и более.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Деформированное дно посуды приводит к перерасходу газа до 50%;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Посуда, в которой </w:t>
      </w:r>
      <w:proofErr w:type="gram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 пища должна</w:t>
      </w:r>
      <w:proofErr w:type="gram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чистой и не пригоревшей. Загрязненная посуда требует в 4-6 раз больше газа для приготовления пищи.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Применяйте экономичную посуду, эти качества обычно рекламирует производитель. Самые </w:t>
      </w:r>
      <w:proofErr w:type="spell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энергоэкономичные</w:t>
      </w:r>
      <w:proofErr w:type="spell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 из нержавеющей стали с полированным дном, особенно со слоем меди или алюминия. Посуда из алюминия, эмалированная, с тефлоновым покрытием весьма не </w:t>
      </w:r>
      <w:proofErr w:type="gram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экономичны</w:t>
      </w:r>
      <w:proofErr w:type="gram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Рекомендуется устанавливать прокладки из алюминиевой фольги под горелку. В этом случае плита не так греется и пачкается, а газ используется экономичнее.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Дверца духовки должна плотно прилегать к корпусу плиты и не выпускать раскале</w:t>
      </w:r>
      <w:bookmarkStart w:id="0" w:name="_GoBack"/>
      <w:bookmarkEnd w:id="0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воздух.</w:t>
      </w:r>
    </w:p>
    <w:p w:rsidR="000569DA" w:rsidRPr="00333059" w:rsidRDefault="000569DA" w:rsidP="000569D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569DA" w:rsidRPr="00333059" w:rsidRDefault="000569DA" w:rsidP="000569D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Энергосбережение — вклад каждого — результат общий!</w:t>
      </w:r>
    </w:p>
    <w:p w:rsidR="000569DA" w:rsidRPr="00333059" w:rsidRDefault="000569DA" w:rsidP="000569DA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A68" w:rsidRPr="00333059" w:rsidRDefault="00F94A68">
      <w:pPr>
        <w:rPr>
          <w:rFonts w:ascii="Times New Roman" w:hAnsi="Times New Roman" w:cs="Times New Roman"/>
          <w:sz w:val="28"/>
          <w:szCs w:val="28"/>
        </w:rPr>
      </w:pPr>
    </w:p>
    <w:sectPr w:rsidR="00F94A68" w:rsidRPr="0033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EB0"/>
    <w:multiLevelType w:val="multilevel"/>
    <w:tmpl w:val="F0F0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375EA"/>
    <w:multiLevelType w:val="multilevel"/>
    <w:tmpl w:val="ECCA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86EF4"/>
    <w:multiLevelType w:val="multilevel"/>
    <w:tmpl w:val="8F58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124F3"/>
    <w:multiLevelType w:val="multilevel"/>
    <w:tmpl w:val="8DCA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C5"/>
    <w:rsid w:val="000569DA"/>
    <w:rsid w:val="00333059"/>
    <w:rsid w:val="004E31C5"/>
    <w:rsid w:val="00F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3687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77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7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1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83;&#1077;&#1077;&#1074;&#1089;&#1082;&#1086;&#1077;.&#1088;&#1092;/wp-content/uploads/energosberezhenie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2019-08-23T13:13:00Z</dcterms:created>
  <dcterms:modified xsi:type="dcterms:W3CDTF">2019-08-26T05:49:00Z</dcterms:modified>
</cp:coreProperties>
</file>